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5639" w14:textId="77777777" w:rsidR="00A7481B" w:rsidRPr="00BA4F38" w:rsidRDefault="00A7481B" w:rsidP="00F90002">
      <w:pPr>
        <w:spacing w:line="240" w:lineRule="auto"/>
        <w:rPr>
          <w:rFonts w:ascii="Times New Roman" w:hAnsi="Times New Roman" w:cs="Times New Roman"/>
          <w:sz w:val="36"/>
          <w:szCs w:val="36"/>
        </w:rPr>
      </w:pPr>
    </w:p>
    <w:p w14:paraId="0A299B82" w14:textId="77777777" w:rsidR="00A7481B" w:rsidRPr="00BA4F38" w:rsidRDefault="00000000" w:rsidP="00F90002">
      <w:pPr>
        <w:spacing w:line="240" w:lineRule="auto"/>
        <w:rPr>
          <w:rFonts w:ascii="Times New Roman" w:hAnsi="Times New Roman" w:cs="Times New Roman"/>
          <w:sz w:val="36"/>
          <w:szCs w:val="36"/>
        </w:rPr>
      </w:pPr>
      <w:r w:rsidRPr="00BA4F38">
        <w:rPr>
          <w:rFonts w:ascii="Times New Roman" w:hAnsi="Times New Roman" w:cs="Times New Roman"/>
          <w:sz w:val="36"/>
          <w:szCs w:val="36"/>
        </w:rPr>
        <w:t>Judul Artikel</w:t>
      </w:r>
    </w:p>
    <w:p w14:paraId="793F72AF" w14:textId="77777777" w:rsidR="00A7481B" w:rsidRPr="00BA4F38" w:rsidRDefault="00000000" w:rsidP="00F90002">
      <w:pPr>
        <w:spacing w:line="240" w:lineRule="auto"/>
        <w:rPr>
          <w:rFonts w:ascii="Times New Roman" w:hAnsi="Times New Roman" w:cs="Times New Roman"/>
          <w:sz w:val="20"/>
          <w:szCs w:val="20"/>
          <w:vertAlign w:val="superscript"/>
        </w:rPr>
      </w:pPr>
      <w:r w:rsidRPr="00BA4F38">
        <w:rPr>
          <w:rFonts w:ascii="Times New Roman" w:hAnsi="Times New Roman" w:cs="Times New Roman"/>
          <w:sz w:val="20"/>
          <w:szCs w:val="20"/>
        </w:rPr>
        <w:t xml:space="preserve">Nama Penulis </w:t>
      </w:r>
      <w:r w:rsidRPr="00BA4F38">
        <w:rPr>
          <w:rFonts w:ascii="Times New Roman" w:hAnsi="Times New Roman" w:cs="Times New Roman"/>
          <w:sz w:val="20"/>
          <w:szCs w:val="20"/>
          <w:vertAlign w:val="superscript"/>
        </w:rPr>
        <w:t>1</w:t>
      </w:r>
      <w:r w:rsidRPr="00BA4F38">
        <w:rPr>
          <w:rFonts w:ascii="Times New Roman" w:hAnsi="Times New Roman" w:cs="Times New Roman"/>
          <w:sz w:val="20"/>
          <w:szCs w:val="20"/>
        </w:rPr>
        <w:t xml:space="preserve">, Nama Penulis </w:t>
      </w:r>
      <w:r w:rsidRPr="00BA4F38">
        <w:rPr>
          <w:rFonts w:ascii="Times New Roman" w:hAnsi="Times New Roman" w:cs="Times New Roman"/>
          <w:sz w:val="20"/>
          <w:szCs w:val="20"/>
          <w:vertAlign w:val="superscript"/>
        </w:rPr>
        <w:t>2</w:t>
      </w:r>
      <w:r w:rsidRPr="00BA4F38">
        <w:rPr>
          <w:rFonts w:ascii="Times New Roman" w:hAnsi="Times New Roman" w:cs="Times New Roman"/>
          <w:sz w:val="20"/>
          <w:szCs w:val="20"/>
        </w:rPr>
        <w:t xml:space="preserve">, Nama Penulis </w:t>
      </w:r>
      <w:r w:rsidRPr="00BA4F38">
        <w:rPr>
          <w:rFonts w:ascii="Times New Roman" w:hAnsi="Times New Roman" w:cs="Times New Roman"/>
          <w:sz w:val="20"/>
          <w:szCs w:val="20"/>
          <w:vertAlign w:val="superscript"/>
        </w:rPr>
        <w:t>3</w:t>
      </w:r>
    </w:p>
    <w:p w14:paraId="121FA714" w14:textId="77777777" w:rsidR="00A7481B" w:rsidRPr="00BA4F38" w:rsidRDefault="00000000" w:rsidP="00F90002">
      <w:pPr>
        <w:spacing w:after="0" w:line="240" w:lineRule="auto"/>
        <w:rPr>
          <w:rFonts w:ascii="Times New Roman" w:hAnsi="Times New Roman" w:cs="Times New Roman"/>
          <w:sz w:val="14"/>
          <w:szCs w:val="14"/>
        </w:rPr>
      </w:pPr>
      <w:r w:rsidRPr="00BA4F38">
        <w:rPr>
          <w:rFonts w:ascii="Times New Roman" w:hAnsi="Times New Roman" w:cs="Times New Roman"/>
          <w:sz w:val="14"/>
          <w:szCs w:val="14"/>
          <w:vertAlign w:val="superscript"/>
        </w:rPr>
        <w:t xml:space="preserve">1 </w:t>
      </w:r>
      <w:r w:rsidRPr="00BA4F38">
        <w:rPr>
          <w:rFonts w:ascii="Times New Roman" w:hAnsi="Times New Roman" w:cs="Times New Roman"/>
          <w:sz w:val="14"/>
          <w:szCs w:val="14"/>
        </w:rPr>
        <w:t xml:space="preserve">Nama Lab./Kelompok Keilmuan/Konsentrasi, Nama Program Studi/Departemen, Nama Fakultas/Sekolah/Bagian, Nama Institusi. </w:t>
      </w:r>
    </w:p>
    <w:p w14:paraId="63595559" w14:textId="77777777" w:rsidR="00A7481B" w:rsidRPr="00BA4F38" w:rsidRDefault="00000000" w:rsidP="00F90002">
      <w:pPr>
        <w:spacing w:after="0" w:line="240" w:lineRule="auto"/>
        <w:rPr>
          <w:rFonts w:ascii="Times New Roman" w:hAnsi="Times New Roman" w:cs="Times New Roman"/>
          <w:sz w:val="14"/>
          <w:szCs w:val="14"/>
        </w:rPr>
      </w:pPr>
      <w:r w:rsidRPr="00BA4F38">
        <w:rPr>
          <w:rFonts w:ascii="Times New Roman" w:hAnsi="Times New Roman" w:cs="Times New Roman"/>
          <w:sz w:val="14"/>
          <w:szCs w:val="14"/>
          <w:vertAlign w:val="superscript"/>
        </w:rPr>
        <w:t xml:space="preserve">2 </w:t>
      </w:r>
      <w:r w:rsidRPr="00BA4F38">
        <w:rPr>
          <w:rFonts w:ascii="Times New Roman" w:hAnsi="Times New Roman" w:cs="Times New Roman"/>
          <w:sz w:val="14"/>
          <w:szCs w:val="14"/>
        </w:rPr>
        <w:t xml:space="preserve">Nama Lab./Kelompok Keilmuan/Konsentrasi, Nama Program Studi/Departemen, Nama Fakultas/Sekolah/Bagian, Nama Institusi. </w:t>
      </w:r>
      <w:r w:rsidRPr="00BA4F38">
        <w:rPr>
          <w:rFonts w:ascii="Times New Roman" w:hAnsi="Times New Roman" w:cs="Times New Roman"/>
          <w:sz w:val="14"/>
          <w:szCs w:val="14"/>
          <w:vertAlign w:val="superscript"/>
        </w:rPr>
        <w:t xml:space="preserve">3 </w:t>
      </w:r>
      <w:r w:rsidRPr="00BA4F38">
        <w:rPr>
          <w:rFonts w:ascii="Times New Roman" w:hAnsi="Times New Roman" w:cs="Times New Roman"/>
          <w:sz w:val="14"/>
          <w:szCs w:val="14"/>
        </w:rPr>
        <w:t xml:space="preserve">Nama Lab./Kelompok Keilmuan/Konsentrasi, Nama Program Studi/Departemen, Nama Fakultas/Sekolah/Bagian, Nama Institusi. </w:t>
      </w:r>
    </w:p>
    <w:p w14:paraId="752C222D" w14:textId="77777777" w:rsidR="00A7481B" w:rsidRPr="00BA4F38" w:rsidRDefault="00A7481B" w:rsidP="00F90002">
      <w:pPr>
        <w:spacing w:after="0" w:line="240" w:lineRule="auto"/>
        <w:rPr>
          <w:rFonts w:ascii="Times New Roman" w:hAnsi="Times New Roman" w:cs="Times New Roman"/>
          <w:sz w:val="14"/>
          <w:szCs w:val="14"/>
        </w:rPr>
      </w:pPr>
    </w:p>
    <w:p w14:paraId="3928194D" w14:textId="77777777" w:rsidR="00A7481B" w:rsidRPr="00BA4F38" w:rsidRDefault="00000000" w:rsidP="00F90002">
      <w:pPr>
        <w:spacing w:line="240" w:lineRule="auto"/>
        <w:jc w:val="both"/>
        <w:rPr>
          <w:rFonts w:ascii="Times New Roman" w:hAnsi="Times New Roman" w:cs="Times New Roman"/>
          <w:sz w:val="14"/>
          <w:szCs w:val="14"/>
        </w:rPr>
      </w:pPr>
      <w:r w:rsidRPr="00BA4F38">
        <w:rPr>
          <w:rFonts w:ascii="Times New Roman" w:hAnsi="Times New Roman" w:cs="Times New Roman"/>
          <w:sz w:val="14"/>
          <w:szCs w:val="14"/>
        </w:rPr>
        <w:t>Email korespondensi: alamat email penulis korespondensi</w:t>
      </w:r>
      <w:r w:rsidRPr="00BA4F38">
        <w:rPr>
          <w:rFonts w:ascii="Times New Roman" w:hAnsi="Times New Roman" w:cs="Times New Roman"/>
          <w:noProof/>
        </w:rPr>
        <mc:AlternateContent>
          <mc:Choice Requires="wps">
            <w:drawing>
              <wp:anchor distT="4294967295" distB="4294967295" distL="114300" distR="114300" simplePos="0" relativeHeight="251658240" behindDoc="0" locked="0" layoutInCell="1" hidden="0" allowOverlap="1" wp14:anchorId="75BBE060" wp14:editId="439BB06C">
                <wp:simplePos x="0" y="0"/>
                <wp:positionH relativeFrom="column">
                  <wp:posOffset>1</wp:posOffset>
                </wp:positionH>
                <wp:positionV relativeFrom="paragraph">
                  <wp:posOffset>322596</wp:posOffset>
                </wp:positionV>
                <wp:extent cx="0" cy="12700"/>
                <wp:effectExtent l="0" t="0" r="0" b="0"/>
                <wp:wrapNone/>
                <wp:docPr id="318" name="Straight Arrow Connector 318"/>
                <wp:cNvGraphicFramePr/>
                <a:graphic xmlns:a="http://schemas.openxmlformats.org/drawingml/2006/main">
                  <a:graphicData uri="http://schemas.microsoft.com/office/word/2010/wordprocessingShape">
                    <wps:wsp>
                      <wps:cNvCnPr/>
                      <wps:spPr>
                        <a:xfrm>
                          <a:off x="2790125" y="3780000"/>
                          <a:ext cx="51117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322596</wp:posOffset>
                </wp:positionV>
                <wp:extent cx="0" cy="12700"/>
                <wp:effectExtent b="0" l="0" r="0" t="0"/>
                <wp:wrapNone/>
                <wp:docPr id="31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6179F2B9" w14:textId="1D858158" w:rsidR="00D83C7E" w:rsidRPr="00BA4F38" w:rsidRDefault="00000000" w:rsidP="00D83C7E">
      <w:pPr>
        <w:spacing w:line="240" w:lineRule="auto"/>
        <w:jc w:val="both"/>
        <w:rPr>
          <w:rFonts w:ascii="Times New Roman" w:hAnsi="Times New Roman" w:cs="Times New Roman"/>
          <w:sz w:val="20"/>
          <w:szCs w:val="20"/>
        </w:rPr>
      </w:pPr>
      <w:r w:rsidRPr="00BA4F38">
        <w:rPr>
          <w:rFonts w:ascii="Times New Roman" w:hAnsi="Times New Roman" w:cs="Times New Roman"/>
          <w:b/>
          <w:sz w:val="18"/>
          <w:szCs w:val="18"/>
        </w:rPr>
        <w:br/>
      </w:r>
      <w:r w:rsidRPr="00BA4F38">
        <w:rPr>
          <w:rFonts w:ascii="Times New Roman" w:hAnsi="Times New Roman" w:cs="Times New Roman"/>
          <w:b/>
          <w:sz w:val="20"/>
          <w:szCs w:val="20"/>
        </w:rPr>
        <w:t>Abstrak</w:t>
      </w:r>
      <w:r w:rsidRPr="00BA4F38">
        <w:rPr>
          <w:rFonts w:ascii="Times New Roman" w:hAnsi="Times New Roman" w:cs="Times New Roman"/>
          <w:sz w:val="20"/>
          <w:szCs w:val="20"/>
          <w:vertAlign w:val="superscript"/>
        </w:rPr>
        <w:br/>
      </w:r>
      <w:r w:rsidRPr="00BA4F38">
        <w:rPr>
          <w:rFonts w:ascii="Times New Roman" w:hAnsi="Times New Roman" w:cs="Times New Roman"/>
          <w:sz w:val="20"/>
          <w:szCs w:val="20"/>
        </w:rPr>
        <w:br/>
      </w:r>
      <w:r w:rsidR="00D83C7E" w:rsidRPr="00BA4F38">
        <w:rPr>
          <w:rFonts w:ascii="Times New Roman" w:hAnsi="Times New Roman" w:cs="Times New Roman"/>
          <w:sz w:val="20"/>
          <w:szCs w:val="20"/>
        </w:rPr>
        <w:t>Gunakan template ini untuk menulis dan mengedit artikel yang akan dikirim ke SENAVOK 2025. Abstrak ditulis dengan jenis huruf Times New Roman (TNR) ukuran 10 pt. Jumlah kata maksimal adalah 250 kata dengan jarak antar baris satu spasi sesuai format ini. Abstrak ditulis hanya dalam bahasa Indonesia sesuai dengan Pedoman Umum Ejaan Bahasa Indonesia (PUEBI). Abstrak memuat inti permasalahan yang akan dikemukakan, metode pemecahannya, hasil temuan saintifik yang diperoleh, serta kesimpulan singkat. Abstrak hanya boleh ditulis dalam satu paragraf dengan format satu kolom dan terpisah dari naskah utama. Hindari mencantumkan referensi, kecuali pada kondisi yang sangat penting, cukup tuliskan nama dan tahun. Singkatan yang tidak lazim tidak diperkenankan dimasukkan dalam abstrak. Setiap singkatan yang digunakan harus dijelaskan terlebih dahulu pada saat pertama kali disebutkan.</w:t>
      </w:r>
    </w:p>
    <w:p w14:paraId="3165EF5C" w14:textId="1E618058" w:rsidR="00A7481B" w:rsidRPr="00BA4F38" w:rsidRDefault="00D83C7E" w:rsidP="00D83C7E">
      <w:pPr>
        <w:spacing w:line="240" w:lineRule="auto"/>
        <w:jc w:val="both"/>
        <w:rPr>
          <w:rFonts w:ascii="Times New Roman" w:hAnsi="Times New Roman" w:cs="Times New Roman"/>
          <w:sz w:val="20"/>
          <w:szCs w:val="20"/>
        </w:rPr>
      </w:pPr>
      <w:r w:rsidRPr="00BA4F38">
        <w:rPr>
          <w:rFonts w:ascii="Times New Roman" w:hAnsi="Times New Roman" w:cs="Times New Roman"/>
          <w:sz w:val="20"/>
          <w:szCs w:val="20"/>
        </w:rPr>
        <w:t>Kata Kunci ditulis setelah abstrak, berjumlah 3–5 kata, dipisahkan dengan tanda koma, dan disusun dalam urutan alfabetis.</w:t>
      </w:r>
    </w:p>
    <w:p w14:paraId="2E9C6A46" w14:textId="5929ABB3" w:rsidR="00A7481B" w:rsidRPr="00BA4F38" w:rsidRDefault="00000000" w:rsidP="00F90002">
      <w:pPr>
        <w:spacing w:after="0" w:line="240" w:lineRule="auto"/>
        <w:jc w:val="both"/>
        <w:rPr>
          <w:rFonts w:ascii="Times New Roman" w:hAnsi="Times New Roman" w:cs="Times New Roman"/>
          <w:sz w:val="20"/>
          <w:szCs w:val="20"/>
        </w:rPr>
      </w:pPr>
      <w:r w:rsidRPr="00BA4F38">
        <w:rPr>
          <w:rFonts w:ascii="Times New Roman" w:hAnsi="Times New Roman" w:cs="Times New Roman"/>
          <w:sz w:val="20"/>
          <w:szCs w:val="20"/>
        </w:rPr>
        <w:br/>
      </w:r>
      <w:r w:rsidR="00312E53" w:rsidRPr="00BA4F38">
        <w:rPr>
          <w:rFonts w:ascii="Times New Roman" w:hAnsi="Times New Roman" w:cs="Times New Roman"/>
          <w:b/>
          <w:sz w:val="20"/>
          <w:szCs w:val="20"/>
        </w:rPr>
        <w:t xml:space="preserve">1. </w:t>
      </w:r>
      <w:r w:rsidRPr="00BA4F38">
        <w:rPr>
          <w:rFonts w:ascii="Times New Roman" w:hAnsi="Times New Roman" w:cs="Times New Roman"/>
          <w:b/>
          <w:sz w:val="20"/>
          <w:szCs w:val="20"/>
        </w:rPr>
        <w:t>Pendahuluan</w:t>
      </w:r>
      <w:r w:rsidRPr="00BA4F38">
        <w:rPr>
          <w:rFonts w:ascii="Times New Roman" w:hAnsi="Times New Roman" w:cs="Times New Roman"/>
          <w:b/>
          <w:sz w:val="20"/>
          <w:szCs w:val="20"/>
        </w:rPr>
        <w:tab/>
      </w:r>
    </w:p>
    <w:p w14:paraId="41A5CEB4" w14:textId="77777777" w:rsidR="00A7481B" w:rsidRPr="00BA4F38" w:rsidRDefault="00000000" w:rsidP="00F90002">
      <w:pPr>
        <w:spacing w:before="240" w:after="240" w:line="240" w:lineRule="auto"/>
        <w:ind w:firstLine="720"/>
        <w:jc w:val="both"/>
        <w:rPr>
          <w:rFonts w:ascii="Times New Roman" w:hAnsi="Times New Roman" w:cs="Times New Roman"/>
          <w:sz w:val="20"/>
          <w:szCs w:val="20"/>
        </w:rPr>
      </w:pPr>
      <w:r w:rsidRPr="00BA4F38">
        <w:rPr>
          <w:rFonts w:ascii="Times New Roman" w:hAnsi="Times New Roman" w:cs="Times New Roman"/>
          <w:sz w:val="20"/>
          <w:szCs w:val="20"/>
        </w:rPr>
        <w:t>Pendahuluan harus berisi (secara berurutan) latar belakang umum, kajian literatur sebagai dasar pernyataan kebaruan ilmiah dari naskah, pernyataan kebaruan ilmiah, dan permasalahan penelitian atau hipotesis. Pada bagian akhir pendahuluan harus dituliskan tujuan kajian naskah tersebut. Dalam format naskah ilmiah tidak diperkenankan adanya tinjauan pustaka sebagaimana di laporan penelitian, tetapi diwujudkan dalam bentuk kajian literatur terdahulu untuk menunjukkan kebaruan ilmiah naskah tersebut.</w:t>
      </w:r>
    </w:p>
    <w:p w14:paraId="41DAE5AF" w14:textId="77777777" w:rsidR="00D83C7E" w:rsidRPr="00BA4F38" w:rsidRDefault="00D83C7E" w:rsidP="00F90002">
      <w:pPr>
        <w:spacing w:line="240" w:lineRule="auto"/>
        <w:jc w:val="both"/>
        <w:rPr>
          <w:rFonts w:ascii="Times New Roman" w:hAnsi="Times New Roman" w:cs="Times New Roman"/>
          <w:sz w:val="20"/>
          <w:szCs w:val="20"/>
        </w:rPr>
      </w:pPr>
      <w:r w:rsidRPr="00BA4F38">
        <w:rPr>
          <w:rFonts w:ascii="Times New Roman" w:hAnsi="Times New Roman" w:cs="Times New Roman"/>
          <w:sz w:val="20"/>
          <w:szCs w:val="20"/>
        </w:rPr>
        <w:t>Format penulisan naskah dari bagian Pendahuluan hingga Kesimpulan menggunakan font Times New Roman (TNR) ukuran 10 pt, jarak antar baris 2 spasi, dan disusun dalam 1 kolom. Contoh penulisan sitasi meliputi sumber internet (OECD-FAO, 2011), asosiasi populer (AOAC, 2002), skripsi/tesis (Pratiwi, 2014), artikel jurnal (Setyaningsih dkk., 2016), buku (Belitz dkk., 2009), bab buku (Hua dan Yang, 2016), serta seminar/prosiding (Setyaningsih dkk., 2015). Penulisan sitasi dan daftar pustaka harus menggunakan format APA (American Psychological Association) edisi terbaru, di mana sitasi dalam teks menggunakan gaya author-date (misalnya: OECD-FAO, 2011; Belitz et al., 2009) dan daftar pustaka disusun secara alfabetis berdasarkan nama belakang penulis, memuat tahun terbit, judul, dan sumber publikasi, dengan penggunaan huruf miring (italic) pada judul buku atau nama jurnal.</w:t>
      </w:r>
    </w:p>
    <w:p w14:paraId="49C7D5C2" w14:textId="77777777" w:rsidR="00D83C7E" w:rsidRPr="00BA4F38" w:rsidRDefault="00D83C7E" w:rsidP="00F90002">
      <w:pPr>
        <w:spacing w:line="240" w:lineRule="auto"/>
        <w:jc w:val="both"/>
        <w:rPr>
          <w:rFonts w:ascii="Times New Roman" w:hAnsi="Times New Roman" w:cs="Times New Roman"/>
          <w:sz w:val="20"/>
          <w:szCs w:val="20"/>
        </w:rPr>
      </w:pPr>
    </w:p>
    <w:p w14:paraId="112D0900" w14:textId="77777777" w:rsidR="00D83C7E" w:rsidRPr="00BA4F38" w:rsidRDefault="00D83C7E" w:rsidP="00F90002">
      <w:pPr>
        <w:spacing w:line="240" w:lineRule="auto"/>
        <w:jc w:val="both"/>
        <w:rPr>
          <w:rFonts w:ascii="Times New Roman" w:hAnsi="Times New Roman" w:cs="Times New Roman"/>
          <w:sz w:val="20"/>
          <w:szCs w:val="20"/>
        </w:rPr>
      </w:pPr>
    </w:p>
    <w:p w14:paraId="7F101F0A" w14:textId="144BE693" w:rsidR="000C5DA5" w:rsidRPr="00BA4F38" w:rsidRDefault="00312E53" w:rsidP="00F90002">
      <w:pPr>
        <w:spacing w:line="240" w:lineRule="auto"/>
        <w:jc w:val="both"/>
        <w:rPr>
          <w:rFonts w:ascii="Times New Roman" w:hAnsi="Times New Roman" w:cs="Times New Roman"/>
          <w:b/>
          <w:sz w:val="20"/>
          <w:szCs w:val="20"/>
        </w:rPr>
      </w:pPr>
      <w:r w:rsidRPr="00BA4F38">
        <w:rPr>
          <w:rFonts w:ascii="Times New Roman" w:hAnsi="Times New Roman" w:cs="Times New Roman"/>
          <w:b/>
          <w:sz w:val="20"/>
          <w:szCs w:val="20"/>
        </w:rPr>
        <w:lastRenderedPageBreak/>
        <w:t>2. Metode Penelitian</w:t>
      </w:r>
    </w:p>
    <w:p w14:paraId="2043C54E" w14:textId="137ECCBF" w:rsidR="00F90002" w:rsidRPr="00BA4F38" w:rsidRDefault="00F90002" w:rsidP="00F90002">
      <w:pPr>
        <w:spacing w:line="240" w:lineRule="auto"/>
        <w:jc w:val="both"/>
        <w:rPr>
          <w:rFonts w:ascii="Times New Roman" w:hAnsi="Times New Roman" w:cs="Times New Roman"/>
          <w:sz w:val="20"/>
          <w:szCs w:val="20"/>
        </w:rPr>
      </w:pPr>
      <w:r w:rsidRPr="00BA4F38">
        <w:rPr>
          <w:rFonts w:ascii="Times New Roman" w:hAnsi="Times New Roman" w:cs="Times New Roman"/>
          <w:sz w:val="20"/>
          <w:szCs w:val="20"/>
        </w:rPr>
        <w:t>Metode penelitian menjelaskan secara rinci pendekatan, prosedur, dan langkah-langkah yang digunakan untuk mencapai tujuan penelitian. Bagian ini dapat disajikan dalam bentuk uraian kalimat yang sistematis maupun dalam bentuk diagram alir (flowchart) untuk mempermudah pemahaman alur penelitian. Uraian metode biasanya mencakup jenis penelitian, populasi dan sampel, teknik pengumpulan data, instrumen penelitian, serta metode analisis data yang digunakan. Penyajiannya harus cukup detail agar penelitian dapat direplikasi oleh peneliti lain.</w:t>
      </w:r>
    </w:p>
    <w:p w14:paraId="3A50AD69" w14:textId="43855321" w:rsidR="00BA4F38" w:rsidRPr="00B61ADA" w:rsidRDefault="00312E53" w:rsidP="00B61ADA">
      <w:pPr>
        <w:rPr>
          <w:rFonts w:ascii="Times New Roman" w:hAnsi="Times New Roman" w:cs="Times New Roman"/>
          <w:b/>
          <w:bCs/>
          <w:sz w:val="20"/>
          <w:szCs w:val="20"/>
        </w:rPr>
      </w:pPr>
      <w:r w:rsidRPr="00B61ADA">
        <w:rPr>
          <w:rFonts w:ascii="Times New Roman" w:hAnsi="Times New Roman" w:cs="Times New Roman"/>
          <w:b/>
          <w:bCs/>
          <w:sz w:val="20"/>
          <w:szCs w:val="20"/>
        </w:rPr>
        <w:t>2.1</w:t>
      </w:r>
      <w:r w:rsidR="002A1D08">
        <w:rPr>
          <w:rFonts w:ascii="Times New Roman" w:hAnsi="Times New Roman" w:cs="Times New Roman"/>
          <w:b/>
          <w:bCs/>
          <w:sz w:val="20"/>
          <w:szCs w:val="20"/>
        </w:rPr>
        <w:t xml:space="preserve">. </w:t>
      </w:r>
      <w:r w:rsidR="00BA4F38" w:rsidRPr="00B61ADA">
        <w:rPr>
          <w:rFonts w:ascii="Times New Roman" w:hAnsi="Times New Roman" w:cs="Times New Roman"/>
          <w:b/>
          <w:bCs/>
          <w:sz w:val="20"/>
          <w:szCs w:val="20"/>
        </w:rPr>
        <w:t>Baja dalam Industri</w:t>
      </w:r>
    </w:p>
    <w:p w14:paraId="1D92D8EE" w14:textId="77777777" w:rsidR="00BA4F38" w:rsidRPr="00B61ADA" w:rsidRDefault="00BA4F38" w:rsidP="002A1D08">
      <w:pPr>
        <w:jc w:val="both"/>
        <w:rPr>
          <w:rFonts w:ascii="Times New Roman" w:hAnsi="Times New Roman" w:cs="Times New Roman"/>
          <w:sz w:val="20"/>
          <w:szCs w:val="20"/>
        </w:rPr>
      </w:pPr>
      <w:r w:rsidRPr="00B61ADA">
        <w:rPr>
          <w:rFonts w:ascii="Times New Roman" w:hAnsi="Times New Roman" w:cs="Times New Roman"/>
          <w:sz w:val="20"/>
          <w:szCs w:val="20"/>
        </w:rPr>
        <w:t>Seebuah teori menyebutkan bahwa kekuatan material baja dapat dipengaruhi oleh komposisi unsur penyusunnya, termasuk kandungan karbon, paduan logam, serta perlakuan panas yang diberikan. Persamaan berikut dapat digunakan untuk menggambarkan hubungan antara beban (W) dan elastisitas (E) dalam material baja: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6054"/>
      </w:tblGrid>
      <w:tr w:rsidR="00564109" w14:paraId="2340F796" w14:textId="77777777" w:rsidTr="006426B4">
        <w:tc>
          <w:tcPr>
            <w:tcW w:w="2180" w:type="dxa"/>
          </w:tcPr>
          <w:p w14:paraId="658CA669" w14:textId="77777777" w:rsidR="00564109" w:rsidRDefault="00564109" w:rsidP="002A1D08">
            <w:pPr>
              <w:pStyle w:val="NormalWeb"/>
              <w:spacing w:before="160" w:beforeAutospacing="0" w:after="160" w:afterAutospacing="0"/>
              <w:contextualSpacing/>
              <w:jc w:val="both"/>
              <w:rPr>
                <w:rFonts w:asciiTheme="minorHAnsi" w:hAnsiTheme="minorHAnsi" w:cstheme="minorHAnsi"/>
                <w:color w:val="000000"/>
              </w:rPr>
            </w:pPr>
            <w:r w:rsidRPr="007F5E17">
              <w:rPr>
                <w:rFonts w:asciiTheme="minorHAnsi" w:hAnsiTheme="minorHAnsi" w:cstheme="minorHAnsi"/>
                <w:color w:val="000000"/>
              </w:rPr>
              <w:t>NaCl = W x E</w:t>
            </w:r>
          </w:p>
        </w:tc>
        <w:tc>
          <w:tcPr>
            <w:tcW w:w="6820" w:type="dxa"/>
          </w:tcPr>
          <w:p w14:paraId="5FD9027A" w14:textId="38B2E1B5" w:rsidR="00564109" w:rsidRDefault="00564109" w:rsidP="002A1D08">
            <w:pPr>
              <w:pStyle w:val="NormalWeb"/>
              <w:spacing w:before="160" w:beforeAutospacing="0" w:after="160" w:afterAutospacing="0"/>
              <w:contextualSpacing/>
              <w:jc w:val="both"/>
              <w:rPr>
                <w:rFonts w:asciiTheme="minorHAnsi" w:hAnsiTheme="minorHAnsi" w:cstheme="minorHAnsi"/>
                <w:color w:val="000000"/>
              </w:rPr>
            </w:pPr>
            <w:r>
              <w:rPr>
                <w:rFonts w:asciiTheme="minorHAnsi" w:hAnsiTheme="minorHAnsi" w:cstheme="minorHAnsi"/>
                <w:color w:val="000000"/>
              </w:rPr>
              <w:t xml:space="preserve">            </w:t>
            </w:r>
            <w:r w:rsidR="00C44638">
              <w:rPr>
                <w:rFonts w:asciiTheme="minorHAnsi" w:hAnsiTheme="minorHAnsi" w:cstheme="minorHAnsi"/>
                <w:color w:val="000000"/>
              </w:rPr>
              <w:t xml:space="preserve">                                                                                       </w:t>
            </w:r>
            <w:r>
              <w:rPr>
                <w:rFonts w:asciiTheme="minorHAnsi" w:hAnsiTheme="minorHAnsi" w:cstheme="minorHAnsi"/>
                <w:color w:val="000000"/>
              </w:rPr>
              <w:t xml:space="preserve">   (1)</w:t>
            </w:r>
          </w:p>
        </w:tc>
      </w:tr>
    </w:tbl>
    <w:p w14:paraId="33A62152" w14:textId="32D47328" w:rsidR="00BA4F38" w:rsidRPr="00B61ADA" w:rsidRDefault="00BA4F38" w:rsidP="002A1D08">
      <w:pPr>
        <w:jc w:val="both"/>
        <w:rPr>
          <w:rFonts w:ascii="Times New Roman" w:hAnsi="Times New Roman" w:cs="Times New Roman"/>
          <w:sz w:val="20"/>
          <w:szCs w:val="20"/>
        </w:rPr>
      </w:pPr>
      <w:r w:rsidRPr="00B61ADA">
        <w:rPr>
          <w:rFonts w:ascii="Times New Roman" w:hAnsi="Times New Roman" w:cs="Times New Roman"/>
          <w:sz w:val="20"/>
          <w:szCs w:val="20"/>
        </w:rPr>
        <w:t>Persamaan tersebut menunjukkan bahwa sifat elastisitas suatu bahan, termasuk baja, akan menentukan sejauh mana material mampu menahan beban sebelum mengalami deformasi. Hal ini penting dalam perancangan struktur agar dapat dipastikan material yang dipilih memenuhi standar kekuatan dan keamanan.</w:t>
      </w:r>
    </w:p>
    <w:p w14:paraId="0759104C" w14:textId="77777777" w:rsidR="00BA4F38" w:rsidRPr="00B61ADA" w:rsidRDefault="00BA4F38" w:rsidP="002A1D08">
      <w:pPr>
        <w:jc w:val="both"/>
        <w:rPr>
          <w:rFonts w:ascii="Times New Roman" w:hAnsi="Times New Roman" w:cs="Times New Roman"/>
          <w:b/>
          <w:bCs/>
          <w:sz w:val="20"/>
          <w:szCs w:val="20"/>
        </w:rPr>
      </w:pPr>
      <w:r w:rsidRPr="00B61ADA">
        <w:rPr>
          <w:rFonts w:ascii="Times New Roman" w:hAnsi="Times New Roman" w:cs="Times New Roman"/>
          <w:b/>
          <w:bCs/>
          <w:sz w:val="20"/>
          <w:szCs w:val="20"/>
        </w:rPr>
        <w:t>2.2. Campuran Baja</w:t>
      </w:r>
    </w:p>
    <w:p w14:paraId="7ED2EE5A" w14:textId="77777777" w:rsidR="00BA4F38" w:rsidRPr="00B61ADA" w:rsidRDefault="00BA4F38" w:rsidP="002A1D08">
      <w:pPr>
        <w:jc w:val="both"/>
        <w:rPr>
          <w:rFonts w:ascii="Times New Roman" w:hAnsi="Times New Roman" w:cs="Times New Roman"/>
          <w:sz w:val="20"/>
          <w:szCs w:val="20"/>
        </w:rPr>
      </w:pPr>
      <w:r w:rsidRPr="00B61ADA">
        <w:rPr>
          <w:rFonts w:ascii="Times New Roman" w:hAnsi="Times New Roman" w:cs="Times New Roman"/>
          <w:sz w:val="20"/>
          <w:szCs w:val="20"/>
        </w:rPr>
        <w:t>Campuran baja atau yang lebih dikenal sebagai baja paduan merupakan hasil penambahan unsur-unsur tertentu, seperti kromium, nikel, molibdenum, mangan, atau vanadium, ke dalam baja karbon. Tujuan dari penambahan unsur paduan ini adalah untuk meningkatkan sifat-sifat mekanik maupun ketahanan baja terhadap kondisi lingkungan tertentu.</w:t>
      </w:r>
    </w:p>
    <w:p w14:paraId="53E432A5" w14:textId="77777777" w:rsidR="00BA4F38" w:rsidRPr="00B61ADA" w:rsidRDefault="00BA4F38" w:rsidP="002A1D08">
      <w:pPr>
        <w:jc w:val="both"/>
        <w:rPr>
          <w:rFonts w:ascii="Times New Roman" w:hAnsi="Times New Roman" w:cs="Times New Roman"/>
          <w:b/>
          <w:bCs/>
          <w:sz w:val="20"/>
          <w:szCs w:val="20"/>
        </w:rPr>
      </w:pPr>
      <w:r w:rsidRPr="00B61ADA">
        <w:rPr>
          <w:rFonts w:ascii="Times New Roman" w:hAnsi="Times New Roman" w:cs="Times New Roman"/>
          <w:b/>
          <w:bCs/>
          <w:sz w:val="20"/>
          <w:szCs w:val="20"/>
        </w:rPr>
        <w:t>2.3. Karakteristik Baja Paduan</w:t>
      </w:r>
    </w:p>
    <w:p w14:paraId="7477B636" w14:textId="77777777" w:rsidR="00BA4F38" w:rsidRPr="00B61ADA" w:rsidRDefault="00BA4F38" w:rsidP="002A1D08">
      <w:pPr>
        <w:jc w:val="both"/>
        <w:rPr>
          <w:rFonts w:ascii="Times New Roman" w:hAnsi="Times New Roman" w:cs="Times New Roman"/>
          <w:sz w:val="20"/>
          <w:szCs w:val="20"/>
        </w:rPr>
      </w:pPr>
      <w:r w:rsidRPr="00B61ADA">
        <w:rPr>
          <w:rFonts w:ascii="Times New Roman" w:hAnsi="Times New Roman" w:cs="Times New Roman"/>
          <w:sz w:val="20"/>
          <w:szCs w:val="20"/>
        </w:rPr>
        <w:t>Baja paduan memiliki karakteristik yang sangat bergantung pada jenis dan jumlah unsur yang ditambahkan. Secara umum, semakin tinggi kandungan unsur paduan, maka semakin baik pula sifat ketahanan dan kekuatan baja yang dihasilkan. Namun, hal ini juga dapat memengaruhi tingkat keuletan serta kemudahan dalam proses pengerjaan.</w:t>
      </w:r>
    </w:p>
    <w:p w14:paraId="6B6570AE" w14:textId="2D657006" w:rsidR="00BA4F38" w:rsidRPr="00BA4F38" w:rsidRDefault="00BA4F38" w:rsidP="002A1D08">
      <w:pPr>
        <w:spacing w:line="240" w:lineRule="auto"/>
        <w:jc w:val="both"/>
        <w:rPr>
          <w:rFonts w:ascii="Times New Roman" w:hAnsi="Times New Roman" w:cs="Times New Roman"/>
          <w:b/>
          <w:bCs/>
          <w:sz w:val="20"/>
          <w:szCs w:val="20"/>
        </w:rPr>
      </w:pPr>
    </w:p>
    <w:p w14:paraId="42750CE9" w14:textId="7F2C654D" w:rsidR="00A7481B" w:rsidRPr="00BA4F38" w:rsidRDefault="00BA4F38" w:rsidP="002A1D08">
      <w:pPr>
        <w:spacing w:line="240" w:lineRule="auto"/>
        <w:jc w:val="both"/>
        <w:rPr>
          <w:rFonts w:ascii="Times New Roman" w:hAnsi="Times New Roman" w:cs="Times New Roman"/>
          <w:b/>
          <w:sz w:val="20"/>
          <w:szCs w:val="20"/>
        </w:rPr>
      </w:pPr>
      <w:r w:rsidRPr="00BA4F38">
        <w:rPr>
          <w:rFonts w:ascii="Times New Roman" w:hAnsi="Times New Roman" w:cs="Times New Roman"/>
          <w:b/>
          <w:sz w:val="20"/>
          <w:szCs w:val="20"/>
        </w:rPr>
        <w:t>3. Hasil Analisis dan Pembahasan</w:t>
      </w:r>
    </w:p>
    <w:p w14:paraId="1F7D0F54" w14:textId="77777777" w:rsidR="00A7481B" w:rsidRPr="00BA4F38" w:rsidRDefault="00000000" w:rsidP="002A1D08">
      <w:pPr>
        <w:spacing w:before="240" w:after="240" w:line="240" w:lineRule="auto"/>
        <w:jc w:val="both"/>
        <w:rPr>
          <w:rFonts w:ascii="Times New Roman" w:hAnsi="Times New Roman" w:cs="Times New Roman"/>
          <w:sz w:val="20"/>
          <w:szCs w:val="20"/>
        </w:rPr>
      </w:pPr>
      <w:r w:rsidRPr="00BA4F38">
        <w:rPr>
          <w:rFonts w:ascii="Times New Roman" w:hAnsi="Times New Roman" w:cs="Times New Roman"/>
          <w:sz w:val="20"/>
          <w:szCs w:val="20"/>
        </w:rPr>
        <w:t>Hasil dan pembahasan berisi hasil-hasil temuan penelitian dan pembahasannya secara ilmiah. Tuliskan temuan-temuan ilmiah yang diperoleh dari hasil-hasil penelitian yang telah dilakukan tetapi harus ditunjang oleh data-data yang memadai. Temuan ilmiah yang dimaksud di sini adalah bukan data-data hasil penelitian yang diperoleh.</w:t>
      </w:r>
    </w:p>
    <w:p w14:paraId="1BC1C456" w14:textId="4EC55E33" w:rsidR="00A7481B" w:rsidRPr="00BA4F38" w:rsidRDefault="00000000" w:rsidP="002A1D08">
      <w:pPr>
        <w:spacing w:line="240" w:lineRule="auto"/>
        <w:jc w:val="both"/>
        <w:rPr>
          <w:rFonts w:ascii="Times New Roman" w:hAnsi="Times New Roman" w:cs="Times New Roman"/>
          <w:sz w:val="20"/>
          <w:szCs w:val="20"/>
        </w:rPr>
      </w:pPr>
      <w:r w:rsidRPr="00BA4F38">
        <w:rPr>
          <w:rFonts w:ascii="Times New Roman" w:hAnsi="Times New Roman" w:cs="Times New Roman"/>
          <w:sz w:val="20"/>
          <w:szCs w:val="20"/>
        </w:rPr>
        <w:t xml:space="preserve">Temuan-temuan ilmiah tersebut harus dijelaskan secara saintifik meliputi: Apakah temuan ilmiah yang diperoleh? Mengapa hal itu bisa terjadi? Mengapa tren variabel seperti itu? Semua pertanyaan tersebut harus dijelaskan secara saintifik, tidak hanya deskriptif, bila perlu ditunjang oleh fenomena-fenomena dasar ilmiah yang memadai. Selain itu, harus dijelaskan juga perbandingannya dengan </w:t>
      </w:r>
      <w:r w:rsidRPr="00BA4F38">
        <w:rPr>
          <w:rFonts w:ascii="Times New Roman" w:hAnsi="Times New Roman" w:cs="Times New Roman"/>
          <w:sz w:val="20"/>
          <w:szCs w:val="20"/>
        </w:rPr>
        <w:lastRenderedPageBreak/>
        <w:t>hasil-hasil para peneliti lain yang hampir sama topiknya. Hasil-hasil penelitian dan temuan harus bisa menjawab hipotesis penelitian di bagian pendahuluan</w:t>
      </w:r>
    </w:p>
    <w:p w14:paraId="04BBBAB3" w14:textId="77777777" w:rsidR="00312E53" w:rsidRPr="00BA4F38" w:rsidRDefault="00312E53" w:rsidP="00F90002">
      <w:pPr>
        <w:spacing w:line="240" w:lineRule="auto"/>
        <w:jc w:val="both"/>
        <w:rPr>
          <w:rFonts w:ascii="Times New Roman" w:hAnsi="Times New Roman" w:cs="Times New Roman"/>
          <w:sz w:val="20"/>
          <w:szCs w:val="20"/>
        </w:rPr>
      </w:pPr>
    </w:p>
    <w:p w14:paraId="79E9DBB7" w14:textId="77777777" w:rsidR="000C5DA5" w:rsidRPr="00BA4F38" w:rsidRDefault="00000000" w:rsidP="00F90002">
      <w:pPr>
        <w:spacing w:line="240" w:lineRule="auto"/>
        <w:jc w:val="both"/>
        <w:rPr>
          <w:rFonts w:ascii="Times New Roman" w:hAnsi="Times New Roman" w:cs="Times New Roman"/>
          <w:noProof/>
          <w:sz w:val="20"/>
          <w:szCs w:val="20"/>
        </w:rPr>
      </w:pPr>
      <w:r w:rsidRPr="00BA4F38">
        <w:rPr>
          <w:rFonts w:ascii="Times New Roman" w:hAnsi="Times New Roman" w:cs="Times New Roman"/>
          <w:sz w:val="20"/>
          <w:szCs w:val="20"/>
        </w:rPr>
        <w:t>Gambar dan tabel data mengikuti contoh dibawah ini</w:t>
      </w:r>
      <w:r w:rsidR="000C5DA5" w:rsidRPr="00BA4F38">
        <w:rPr>
          <w:rFonts w:ascii="Times New Roman" w:hAnsi="Times New Roman" w:cs="Times New Roman"/>
          <w:sz w:val="20"/>
          <w:szCs w:val="20"/>
        </w:rPr>
        <w:t>.</w:t>
      </w:r>
      <w:r w:rsidR="000C5DA5" w:rsidRPr="00BA4F38">
        <w:rPr>
          <w:rFonts w:ascii="Times New Roman" w:hAnsi="Times New Roman" w:cs="Times New Roman"/>
          <w:noProof/>
          <w:sz w:val="20"/>
          <w:szCs w:val="20"/>
        </w:rPr>
        <w:t xml:space="preserve"> </w:t>
      </w:r>
    </w:p>
    <w:p w14:paraId="7395E145" w14:textId="4703DAB3" w:rsidR="00A7481B" w:rsidRPr="00BA4F38" w:rsidRDefault="000C5DA5" w:rsidP="00F90002">
      <w:pPr>
        <w:spacing w:line="240" w:lineRule="auto"/>
        <w:jc w:val="center"/>
        <w:rPr>
          <w:rFonts w:ascii="Times New Roman" w:hAnsi="Times New Roman" w:cs="Times New Roman"/>
          <w:sz w:val="20"/>
          <w:szCs w:val="20"/>
        </w:rPr>
      </w:pPr>
      <w:r w:rsidRPr="00BA4F38">
        <w:rPr>
          <w:rFonts w:ascii="Times New Roman" w:hAnsi="Times New Roman" w:cs="Times New Roman"/>
          <w:noProof/>
          <w:sz w:val="20"/>
          <w:szCs w:val="20"/>
        </w:rPr>
        <w:drawing>
          <wp:inline distT="0" distB="0" distL="0" distR="0" wp14:anchorId="60D44C23" wp14:editId="4B79BDEB">
            <wp:extent cx="1061720" cy="1228725"/>
            <wp:effectExtent l="0" t="0" r="5080" b="9525"/>
            <wp:docPr id="3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061720" cy="1228725"/>
                    </a:xfrm>
                    <a:prstGeom prst="rect">
                      <a:avLst/>
                    </a:prstGeom>
                    <a:ln/>
                  </pic:spPr>
                </pic:pic>
              </a:graphicData>
            </a:graphic>
          </wp:inline>
        </w:drawing>
      </w:r>
    </w:p>
    <w:p w14:paraId="2D2D1082" w14:textId="77777777" w:rsidR="00A7481B" w:rsidRPr="00BA4F38" w:rsidRDefault="00000000" w:rsidP="00F90002">
      <w:pPr>
        <w:spacing w:line="240" w:lineRule="auto"/>
        <w:jc w:val="center"/>
        <w:rPr>
          <w:rFonts w:ascii="Times New Roman" w:hAnsi="Times New Roman" w:cs="Times New Roman"/>
          <w:sz w:val="20"/>
          <w:szCs w:val="20"/>
        </w:rPr>
      </w:pPr>
      <w:r w:rsidRPr="00BA4F38">
        <w:rPr>
          <w:rFonts w:ascii="Times New Roman" w:hAnsi="Times New Roman" w:cs="Times New Roman"/>
          <w:sz w:val="20"/>
          <w:szCs w:val="20"/>
        </w:rPr>
        <w:t xml:space="preserve">Gambar 1. Baja </w:t>
      </w:r>
    </w:p>
    <w:p w14:paraId="62ADAFBE" w14:textId="65B604B1" w:rsidR="002D0FF7" w:rsidRPr="00BA4F38" w:rsidRDefault="00D63F4B" w:rsidP="00F90002">
      <w:pPr>
        <w:spacing w:line="240" w:lineRule="auto"/>
        <w:jc w:val="both"/>
        <w:rPr>
          <w:rFonts w:ascii="Times New Roman" w:hAnsi="Times New Roman" w:cs="Times New Roman"/>
          <w:sz w:val="20"/>
          <w:szCs w:val="20"/>
        </w:rPr>
      </w:pPr>
      <w:r w:rsidRPr="00BA4F38">
        <w:rPr>
          <w:rFonts w:ascii="Times New Roman" w:hAnsi="Times New Roman" w:cs="Times New Roman"/>
          <w:noProof/>
          <w:sz w:val="20"/>
          <w:szCs w:val="20"/>
        </w:rPr>
        <w:t xml:space="preserve">                         </w:t>
      </w:r>
      <w:r w:rsidR="00312E53" w:rsidRPr="00BA4F38">
        <w:rPr>
          <w:rFonts w:ascii="Times New Roman" w:hAnsi="Times New Roman" w:cs="Times New Roman"/>
          <w:noProof/>
          <w:sz w:val="20"/>
          <w:szCs w:val="20"/>
        </w:rPr>
        <w:drawing>
          <wp:inline distT="0" distB="0" distL="0" distR="0" wp14:anchorId="12DEDC9C" wp14:editId="489EE737">
            <wp:extent cx="3598307" cy="205738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3598307" cy="2057385"/>
                    </a:xfrm>
                    <a:prstGeom prst="rect">
                      <a:avLst/>
                    </a:prstGeom>
                  </pic:spPr>
                </pic:pic>
              </a:graphicData>
            </a:graphic>
          </wp:inline>
        </w:drawing>
      </w:r>
    </w:p>
    <w:p w14:paraId="6474B859" w14:textId="2EDE33C0" w:rsidR="002D0FF7" w:rsidRPr="00BA4F38" w:rsidRDefault="00312E53" w:rsidP="00312E53">
      <w:pPr>
        <w:spacing w:line="240" w:lineRule="auto"/>
        <w:jc w:val="center"/>
        <w:rPr>
          <w:rFonts w:ascii="Times New Roman" w:hAnsi="Times New Roman" w:cs="Times New Roman"/>
          <w:sz w:val="20"/>
          <w:szCs w:val="20"/>
        </w:rPr>
      </w:pPr>
      <w:r w:rsidRPr="00BA4F38">
        <w:rPr>
          <w:rFonts w:ascii="Times New Roman" w:hAnsi="Times New Roman" w:cs="Times New Roman"/>
          <w:sz w:val="20"/>
          <w:szCs w:val="20"/>
        </w:rPr>
        <w:t xml:space="preserve">Gambar 2. Bagan alir  Sistematika  prisma </w:t>
      </w:r>
    </w:p>
    <w:p w14:paraId="1D74185B" w14:textId="09D7191A" w:rsidR="00312E53" w:rsidRPr="00BA4F38" w:rsidRDefault="00312E53" w:rsidP="00312E53">
      <w:pPr>
        <w:spacing w:line="240" w:lineRule="auto"/>
        <w:jc w:val="center"/>
        <w:rPr>
          <w:rFonts w:ascii="Times New Roman" w:hAnsi="Times New Roman" w:cs="Times New Roman"/>
          <w:sz w:val="20"/>
          <w:szCs w:val="20"/>
        </w:rPr>
      </w:pPr>
    </w:p>
    <w:p w14:paraId="1BEABD35" w14:textId="65861671" w:rsidR="00312E53" w:rsidRPr="00BA4F38" w:rsidRDefault="008A30FA" w:rsidP="00312E53">
      <w:pPr>
        <w:spacing w:line="240" w:lineRule="auto"/>
        <w:jc w:val="center"/>
        <w:rPr>
          <w:rFonts w:ascii="Times New Roman" w:hAnsi="Times New Roman" w:cs="Times New Roman"/>
          <w:sz w:val="20"/>
          <w:szCs w:val="20"/>
        </w:rPr>
      </w:pPr>
      <w:r w:rsidRPr="00BA4F38">
        <w:rPr>
          <w:rFonts w:ascii="Times New Roman" w:hAnsi="Times New Roman" w:cs="Times New Roman"/>
          <w:noProof/>
          <w:sz w:val="20"/>
          <w:szCs w:val="20"/>
        </w:rPr>
        <w:drawing>
          <wp:inline distT="0" distB="0" distL="0" distR="0" wp14:anchorId="6417CA8F" wp14:editId="316648DE">
            <wp:extent cx="3794198" cy="17942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t="26005"/>
                    <a:stretch/>
                  </pic:blipFill>
                  <pic:spPr bwMode="auto">
                    <a:xfrm>
                      <a:off x="0" y="0"/>
                      <a:ext cx="3818740" cy="1805883"/>
                    </a:xfrm>
                    <a:prstGeom prst="rect">
                      <a:avLst/>
                    </a:prstGeom>
                    <a:ln>
                      <a:noFill/>
                    </a:ln>
                    <a:extLst>
                      <a:ext uri="{53640926-AAD7-44D8-BBD7-CCE9431645EC}">
                        <a14:shadowObscured xmlns:a14="http://schemas.microsoft.com/office/drawing/2010/main"/>
                      </a:ext>
                    </a:extLst>
                  </pic:spPr>
                </pic:pic>
              </a:graphicData>
            </a:graphic>
          </wp:inline>
        </w:drawing>
      </w:r>
    </w:p>
    <w:p w14:paraId="42AEB8DE" w14:textId="7A3131AE" w:rsidR="00312E53" w:rsidRPr="00BA4F38" w:rsidRDefault="008A30FA" w:rsidP="00312E53">
      <w:pPr>
        <w:spacing w:line="240" w:lineRule="auto"/>
        <w:jc w:val="center"/>
        <w:rPr>
          <w:rFonts w:ascii="Times New Roman" w:hAnsi="Times New Roman" w:cs="Times New Roman"/>
          <w:sz w:val="20"/>
          <w:szCs w:val="20"/>
        </w:rPr>
      </w:pPr>
      <w:r w:rsidRPr="00BA4F38">
        <w:rPr>
          <w:rFonts w:ascii="Times New Roman" w:hAnsi="Times New Roman" w:cs="Times New Roman"/>
          <w:sz w:val="20"/>
          <w:szCs w:val="20"/>
        </w:rPr>
        <w:t xml:space="preserve">Gabar 3. Grafik </w:t>
      </w:r>
    </w:p>
    <w:p w14:paraId="4B3A835E" w14:textId="77777777" w:rsidR="00312E53" w:rsidRPr="00BA4F38" w:rsidRDefault="00312E53" w:rsidP="00312E53">
      <w:pPr>
        <w:spacing w:line="240" w:lineRule="auto"/>
        <w:jc w:val="both"/>
        <w:rPr>
          <w:rFonts w:ascii="Times New Roman" w:hAnsi="Times New Roman" w:cs="Times New Roman"/>
          <w:sz w:val="20"/>
          <w:szCs w:val="20"/>
        </w:rPr>
      </w:pPr>
      <w:r w:rsidRPr="00BA4F38">
        <w:rPr>
          <w:rFonts w:ascii="Times New Roman" w:hAnsi="Times New Roman" w:cs="Times New Roman"/>
          <w:sz w:val="20"/>
          <w:szCs w:val="20"/>
        </w:rPr>
        <w:t>Tabel data mengikuti contoh dibawah ini.</w:t>
      </w:r>
    </w:p>
    <w:p w14:paraId="1ECE8411" w14:textId="77777777" w:rsidR="00312E53" w:rsidRPr="00BA4F38" w:rsidRDefault="00312E53" w:rsidP="00312E53">
      <w:pPr>
        <w:spacing w:line="240" w:lineRule="auto"/>
        <w:jc w:val="center"/>
        <w:rPr>
          <w:rFonts w:ascii="Times New Roman" w:hAnsi="Times New Roman" w:cs="Times New Roman"/>
          <w:sz w:val="20"/>
          <w:szCs w:val="20"/>
        </w:rPr>
      </w:pPr>
      <w:r w:rsidRPr="00BA4F38">
        <w:rPr>
          <w:rFonts w:ascii="Times New Roman" w:hAnsi="Times New Roman" w:cs="Times New Roman"/>
          <w:sz w:val="20"/>
          <w:szCs w:val="20"/>
        </w:rPr>
        <w:lastRenderedPageBreak/>
        <w:t>Tabel 1.  Ketebalan baja</w:t>
      </w:r>
    </w:p>
    <w:tbl>
      <w:tblPr>
        <w:tblpPr w:leftFromText="180" w:rightFromText="180" w:topFromText="180" w:bottomFromText="180" w:vertAnchor="text" w:tblpX="2210"/>
        <w:tblW w:w="3525" w:type="dxa"/>
        <w:tblBorders>
          <w:top w:val="nil"/>
          <w:left w:val="nil"/>
          <w:bottom w:val="nil"/>
          <w:right w:val="nil"/>
          <w:insideH w:val="nil"/>
          <w:insideV w:val="nil"/>
        </w:tblBorders>
        <w:tblLayout w:type="fixed"/>
        <w:tblLook w:val="0600" w:firstRow="0" w:lastRow="0" w:firstColumn="0" w:lastColumn="0" w:noHBand="1" w:noVBand="1"/>
      </w:tblPr>
      <w:tblGrid>
        <w:gridCol w:w="1560"/>
        <w:gridCol w:w="1965"/>
      </w:tblGrid>
      <w:tr w:rsidR="00312E53" w:rsidRPr="00BA4F38" w14:paraId="67924EC8" w14:textId="77777777" w:rsidTr="006426B4">
        <w:trPr>
          <w:trHeight w:val="527"/>
        </w:trPr>
        <w:tc>
          <w:tcPr>
            <w:tcW w:w="1560" w:type="dxa"/>
            <w:tcBorders>
              <w:top w:val="single" w:sz="8" w:space="0" w:color="000000"/>
              <w:left w:val="nil"/>
              <w:bottom w:val="single" w:sz="8" w:space="0" w:color="000000"/>
              <w:right w:val="nil"/>
            </w:tcBorders>
            <w:tcMar>
              <w:top w:w="0" w:type="dxa"/>
              <w:bottom w:w="0" w:type="dxa"/>
            </w:tcMar>
          </w:tcPr>
          <w:p w14:paraId="73AD4E9F" w14:textId="77777777" w:rsidR="00312E53" w:rsidRPr="00BA4F38" w:rsidRDefault="00312E53" w:rsidP="006426B4">
            <w:pPr>
              <w:spacing w:after="240" w:line="240" w:lineRule="auto"/>
              <w:jc w:val="center"/>
              <w:rPr>
                <w:rFonts w:ascii="Times New Roman" w:hAnsi="Times New Roman" w:cs="Times New Roman"/>
                <w:b/>
                <w:bCs/>
                <w:sz w:val="20"/>
                <w:szCs w:val="20"/>
              </w:rPr>
            </w:pPr>
            <w:r w:rsidRPr="00BA4F38">
              <w:rPr>
                <w:rFonts w:ascii="Times New Roman" w:hAnsi="Times New Roman" w:cs="Times New Roman"/>
                <w:b/>
                <w:bCs/>
                <w:sz w:val="20"/>
                <w:szCs w:val="20"/>
              </w:rPr>
              <w:t>Sampel</w:t>
            </w:r>
          </w:p>
        </w:tc>
        <w:tc>
          <w:tcPr>
            <w:tcW w:w="1965" w:type="dxa"/>
            <w:tcBorders>
              <w:top w:val="single" w:sz="8" w:space="0" w:color="000000"/>
              <w:left w:val="nil"/>
              <w:bottom w:val="single" w:sz="8" w:space="0" w:color="000000"/>
              <w:right w:val="nil"/>
            </w:tcBorders>
            <w:tcMar>
              <w:top w:w="0" w:type="dxa"/>
              <w:bottom w:w="0" w:type="dxa"/>
            </w:tcMar>
          </w:tcPr>
          <w:p w14:paraId="5AAE30C8" w14:textId="77777777" w:rsidR="00312E53" w:rsidRPr="00BA4F38" w:rsidRDefault="00312E53" w:rsidP="006426B4">
            <w:pPr>
              <w:spacing w:after="240" w:line="240" w:lineRule="auto"/>
              <w:jc w:val="center"/>
              <w:rPr>
                <w:rFonts w:ascii="Times New Roman" w:hAnsi="Times New Roman" w:cs="Times New Roman"/>
                <w:b/>
                <w:bCs/>
                <w:sz w:val="20"/>
                <w:szCs w:val="20"/>
              </w:rPr>
            </w:pPr>
            <w:r w:rsidRPr="00BA4F38">
              <w:rPr>
                <w:rFonts w:ascii="Times New Roman" w:hAnsi="Times New Roman" w:cs="Times New Roman"/>
                <w:b/>
                <w:bCs/>
                <w:sz w:val="20"/>
                <w:szCs w:val="20"/>
              </w:rPr>
              <w:t>Tebal (mm)</w:t>
            </w:r>
          </w:p>
        </w:tc>
      </w:tr>
      <w:tr w:rsidR="00312E53" w:rsidRPr="00BA4F38" w14:paraId="7F8C2168" w14:textId="77777777" w:rsidTr="006426B4">
        <w:trPr>
          <w:trHeight w:val="527"/>
        </w:trPr>
        <w:tc>
          <w:tcPr>
            <w:tcW w:w="1560" w:type="dxa"/>
            <w:tcBorders>
              <w:top w:val="single" w:sz="8" w:space="0" w:color="000000"/>
              <w:left w:val="nil"/>
              <w:bottom w:val="nil"/>
              <w:right w:val="nil"/>
            </w:tcBorders>
            <w:tcMar>
              <w:top w:w="0" w:type="dxa"/>
              <w:bottom w:w="0" w:type="dxa"/>
            </w:tcMar>
          </w:tcPr>
          <w:p w14:paraId="72E53E99" w14:textId="77777777" w:rsidR="00312E53" w:rsidRPr="00BA4F38" w:rsidRDefault="00312E53" w:rsidP="006426B4">
            <w:pPr>
              <w:spacing w:after="240" w:line="240" w:lineRule="auto"/>
              <w:jc w:val="center"/>
              <w:rPr>
                <w:rFonts w:ascii="Times New Roman" w:hAnsi="Times New Roman" w:cs="Times New Roman"/>
                <w:sz w:val="20"/>
                <w:szCs w:val="20"/>
              </w:rPr>
            </w:pPr>
            <w:r w:rsidRPr="00BA4F38">
              <w:rPr>
                <w:rFonts w:ascii="Times New Roman" w:hAnsi="Times New Roman" w:cs="Times New Roman"/>
                <w:sz w:val="20"/>
                <w:szCs w:val="20"/>
              </w:rPr>
              <w:t>ADI 1</w:t>
            </w:r>
          </w:p>
        </w:tc>
        <w:tc>
          <w:tcPr>
            <w:tcW w:w="1965" w:type="dxa"/>
            <w:tcBorders>
              <w:top w:val="single" w:sz="8" w:space="0" w:color="000000"/>
              <w:left w:val="nil"/>
              <w:bottom w:val="nil"/>
              <w:right w:val="nil"/>
            </w:tcBorders>
            <w:tcMar>
              <w:top w:w="0" w:type="dxa"/>
              <w:bottom w:w="0" w:type="dxa"/>
            </w:tcMar>
          </w:tcPr>
          <w:p w14:paraId="5F9F5BA8" w14:textId="77777777" w:rsidR="00312E53" w:rsidRPr="00BA4F38" w:rsidRDefault="00312E53" w:rsidP="006426B4">
            <w:pPr>
              <w:spacing w:after="240" w:line="240" w:lineRule="auto"/>
              <w:jc w:val="center"/>
              <w:rPr>
                <w:rFonts w:ascii="Times New Roman" w:hAnsi="Times New Roman" w:cs="Times New Roman"/>
                <w:sz w:val="20"/>
                <w:szCs w:val="20"/>
              </w:rPr>
            </w:pPr>
            <w:r w:rsidRPr="00BA4F38">
              <w:rPr>
                <w:rFonts w:ascii="Times New Roman" w:hAnsi="Times New Roman" w:cs="Times New Roman"/>
                <w:sz w:val="20"/>
                <w:szCs w:val="20"/>
              </w:rPr>
              <w:t>10</w:t>
            </w:r>
          </w:p>
        </w:tc>
      </w:tr>
      <w:tr w:rsidR="00312E53" w:rsidRPr="00BA4F38" w14:paraId="3BB5202F" w14:textId="77777777" w:rsidTr="006426B4">
        <w:trPr>
          <w:trHeight w:val="527"/>
        </w:trPr>
        <w:tc>
          <w:tcPr>
            <w:tcW w:w="1560" w:type="dxa"/>
            <w:tcBorders>
              <w:top w:val="nil"/>
              <w:left w:val="nil"/>
              <w:bottom w:val="single" w:sz="8" w:space="0" w:color="000000"/>
              <w:right w:val="nil"/>
            </w:tcBorders>
            <w:tcMar>
              <w:top w:w="0" w:type="dxa"/>
              <w:bottom w:w="0" w:type="dxa"/>
            </w:tcMar>
          </w:tcPr>
          <w:p w14:paraId="3DEA89C5" w14:textId="77777777" w:rsidR="00312E53" w:rsidRPr="00BA4F38" w:rsidRDefault="00312E53" w:rsidP="006426B4">
            <w:pPr>
              <w:spacing w:after="240" w:line="240" w:lineRule="auto"/>
              <w:jc w:val="center"/>
              <w:rPr>
                <w:rFonts w:ascii="Times New Roman" w:hAnsi="Times New Roman" w:cs="Times New Roman"/>
                <w:sz w:val="20"/>
                <w:szCs w:val="20"/>
              </w:rPr>
            </w:pPr>
            <w:r w:rsidRPr="00BA4F38">
              <w:rPr>
                <w:rFonts w:ascii="Times New Roman" w:hAnsi="Times New Roman" w:cs="Times New Roman"/>
                <w:sz w:val="20"/>
                <w:szCs w:val="20"/>
              </w:rPr>
              <w:t>ADI 2</w:t>
            </w:r>
          </w:p>
        </w:tc>
        <w:tc>
          <w:tcPr>
            <w:tcW w:w="1965" w:type="dxa"/>
            <w:tcBorders>
              <w:top w:val="nil"/>
              <w:left w:val="nil"/>
              <w:bottom w:val="single" w:sz="8" w:space="0" w:color="000000"/>
              <w:right w:val="nil"/>
            </w:tcBorders>
            <w:tcMar>
              <w:top w:w="0" w:type="dxa"/>
              <w:bottom w:w="0" w:type="dxa"/>
            </w:tcMar>
          </w:tcPr>
          <w:p w14:paraId="69B40F20" w14:textId="77777777" w:rsidR="00312E53" w:rsidRPr="00BA4F38" w:rsidRDefault="00312E53" w:rsidP="006426B4">
            <w:pPr>
              <w:spacing w:after="240" w:line="240" w:lineRule="auto"/>
              <w:jc w:val="center"/>
              <w:rPr>
                <w:rFonts w:ascii="Times New Roman" w:hAnsi="Times New Roman" w:cs="Times New Roman"/>
                <w:sz w:val="20"/>
                <w:szCs w:val="20"/>
              </w:rPr>
            </w:pPr>
            <w:r w:rsidRPr="00BA4F38">
              <w:rPr>
                <w:rFonts w:ascii="Times New Roman" w:hAnsi="Times New Roman" w:cs="Times New Roman"/>
                <w:sz w:val="20"/>
                <w:szCs w:val="20"/>
              </w:rPr>
              <w:t>15</w:t>
            </w:r>
          </w:p>
        </w:tc>
      </w:tr>
    </w:tbl>
    <w:p w14:paraId="2EA07195" w14:textId="77777777" w:rsidR="00312E53" w:rsidRPr="00BA4F38" w:rsidRDefault="00312E53" w:rsidP="00312E53">
      <w:pPr>
        <w:spacing w:line="240" w:lineRule="auto"/>
        <w:jc w:val="center"/>
        <w:rPr>
          <w:rFonts w:ascii="Times New Roman" w:hAnsi="Times New Roman" w:cs="Times New Roman"/>
          <w:sz w:val="20"/>
          <w:szCs w:val="20"/>
        </w:rPr>
      </w:pPr>
    </w:p>
    <w:p w14:paraId="5C32380B" w14:textId="77777777" w:rsidR="00312E53" w:rsidRPr="00BA4F38" w:rsidRDefault="00312E53" w:rsidP="00312E53">
      <w:pPr>
        <w:spacing w:line="240" w:lineRule="auto"/>
        <w:jc w:val="both"/>
        <w:rPr>
          <w:rFonts w:ascii="Times New Roman" w:hAnsi="Times New Roman" w:cs="Times New Roman"/>
          <w:sz w:val="20"/>
          <w:szCs w:val="20"/>
        </w:rPr>
      </w:pPr>
    </w:p>
    <w:p w14:paraId="0D9CF2D0" w14:textId="77777777" w:rsidR="00312E53" w:rsidRPr="00BA4F38" w:rsidRDefault="00312E53" w:rsidP="00312E53">
      <w:pPr>
        <w:spacing w:line="240" w:lineRule="auto"/>
        <w:jc w:val="both"/>
        <w:rPr>
          <w:rFonts w:ascii="Times New Roman" w:hAnsi="Times New Roman" w:cs="Times New Roman"/>
          <w:sz w:val="20"/>
          <w:szCs w:val="20"/>
        </w:rPr>
      </w:pPr>
    </w:p>
    <w:p w14:paraId="591BCFDB" w14:textId="77777777" w:rsidR="00312E53" w:rsidRPr="00BA4F38" w:rsidRDefault="00312E53" w:rsidP="00312E53">
      <w:pPr>
        <w:spacing w:line="240" w:lineRule="auto"/>
        <w:jc w:val="both"/>
        <w:rPr>
          <w:rFonts w:ascii="Times New Roman" w:hAnsi="Times New Roman" w:cs="Times New Roman"/>
          <w:sz w:val="20"/>
          <w:szCs w:val="20"/>
        </w:rPr>
      </w:pPr>
    </w:p>
    <w:p w14:paraId="5E316F5C" w14:textId="298A1163" w:rsidR="00312E53" w:rsidRPr="00BA4F38" w:rsidRDefault="00312E53" w:rsidP="00312E53">
      <w:pPr>
        <w:spacing w:line="240" w:lineRule="auto"/>
        <w:rPr>
          <w:rFonts w:ascii="Times New Roman" w:hAnsi="Times New Roman" w:cs="Times New Roman"/>
          <w:sz w:val="20"/>
          <w:szCs w:val="20"/>
        </w:rPr>
      </w:pPr>
    </w:p>
    <w:p w14:paraId="30C9CB32" w14:textId="4C4BDBFE" w:rsidR="00312E53" w:rsidRPr="00BA4F38" w:rsidRDefault="00312E53" w:rsidP="00312E53">
      <w:pPr>
        <w:spacing w:line="240" w:lineRule="auto"/>
        <w:rPr>
          <w:rFonts w:ascii="Times New Roman" w:hAnsi="Times New Roman" w:cs="Times New Roman"/>
          <w:sz w:val="20"/>
          <w:szCs w:val="20"/>
        </w:rPr>
      </w:pPr>
    </w:p>
    <w:p w14:paraId="15437BD0" w14:textId="58F19A8D" w:rsidR="008A30FA" w:rsidRPr="00BA4F38" w:rsidRDefault="008A30FA" w:rsidP="00312E53">
      <w:pPr>
        <w:spacing w:line="240" w:lineRule="auto"/>
        <w:rPr>
          <w:rFonts w:ascii="Times New Roman" w:hAnsi="Times New Roman" w:cs="Times New Roman"/>
          <w:sz w:val="20"/>
          <w:szCs w:val="20"/>
        </w:rPr>
      </w:pPr>
    </w:p>
    <w:p w14:paraId="47C2F1B5" w14:textId="77777777" w:rsidR="008A30FA" w:rsidRPr="00BA4F38" w:rsidRDefault="008A30FA" w:rsidP="00312E53">
      <w:pPr>
        <w:spacing w:line="240" w:lineRule="auto"/>
        <w:rPr>
          <w:rFonts w:ascii="Times New Roman" w:hAnsi="Times New Roman" w:cs="Times New Roman"/>
          <w:sz w:val="20"/>
          <w:szCs w:val="20"/>
        </w:rPr>
      </w:pPr>
    </w:p>
    <w:p w14:paraId="71D5F8C0" w14:textId="360BAAB6" w:rsidR="00312E53" w:rsidRPr="00BA4F38" w:rsidRDefault="008A30FA" w:rsidP="008A30FA">
      <w:pPr>
        <w:tabs>
          <w:tab w:val="left" w:pos="930"/>
        </w:tabs>
        <w:spacing w:line="240" w:lineRule="auto"/>
        <w:jc w:val="center"/>
        <w:rPr>
          <w:rFonts w:ascii="Times New Roman" w:hAnsi="Times New Roman" w:cs="Times New Roman"/>
          <w:sz w:val="20"/>
          <w:szCs w:val="20"/>
        </w:rPr>
      </w:pPr>
      <w:r w:rsidRPr="00BA4F38">
        <w:rPr>
          <w:rFonts w:ascii="Times New Roman" w:hAnsi="Times New Roman" w:cs="Times New Roman"/>
          <w:sz w:val="20"/>
          <w:szCs w:val="20"/>
        </w:rPr>
        <w:t xml:space="preserve">Tabel 2. Pemuaian Baja </w:t>
      </w:r>
    </w:p>
    <w:tbl>
      <w:tblPr>
        <w:tblW w:w="6752" w:type="dxa"/>
        <w:jc w:val="center"/>
        <w:tblLayout w:type="fixed"/>
        <w:tblLook w:val="0400" w:firstRow="0" w:lastRow="0" w:firstColumn="0" w:lastColumn="0" w:noHBand="0" w:noVBand="1"/>
      </w:tblPr>
      <w:tblGrid>
        <w:gridCol w:w="749"/>
        <w:gridCol w:w="669"/>
        <w:gridCol w:w="702"/>
        <w:gridCol w:w="653"/>
        <w:gridCol w:w="693"/>
        <w:gridCol w:w="645"/>
        <w:gridCol w:w="9"/>
        <w:gridCol w:w="575"/>
        <w:gridCol w:w="657"/>
        <w:gridCol w:w="747"/>
        <w:gridCol w:w="653"/>
      </w:tblGrid>
      <w:tr w:rsidR="00312E53" w:rsidRPr="00BA4F38" w14:paraId="0AD3CC80" w14:textId="77777777" w:rsidTr="008A30FA">
        <w:trPr>
          <w:trHeight w:val="345"/>
          <w:jc w:val="center"/>
        </w:trPr>
        <w:tc>
          <w:tcPr>
            <w:tcW w:w="6752" w:type="dxa"/>
            <w:gridSpan w:val="11"/>
            <w:tcBorders>
              <w:top w:val="single" w:sz="4" w:space="0" w:color="000000"/>
              <w:left w:val="nil"/>
              <w:bottom w:val="nil"/>
              <w:right w:val="nil"/>
            </w:tcBorders>
          </w:tcPr>
          <w:p w14:paraId="38B4CAC5" w14:textId="16356EC1" w:rsidR="00312E53" w:rsidRPr="00BA4F38" w:rsidRDefault="008A30FA" w:rsidP="006426B4">
            <w:pPr>
              <w:spacing w:after="0" w:line="240" w:lineRule="auto"/>
              <w:jc w:val="center"/>
              <w:rPr>
                <w:rFonts w:ascii="Times New Roman" w:hAnsi="Times New Roman" w:cs="Times New Roman"/>
                <w:b/>
                <w:sz w:val="22"/>
                <w:szCs w:val="22"/>
              </w:rPr>
            </w:pPr>
            <w:r w:rsidRPr="00BA4F38">
              <w:rPr>
                <w:rFonts w:ascii="Times New Roman" w:hAnsi="Times New Roman" w:cs="Times New Roman"/>
                <w:b/>
                <w:sz w:val="22"/>
                <w:szCs w:val="22"/>
              </w:rPr>
              <w:t>HASIL PEMUAIAN BAJA</w:t>
            </w:r>
          </w:p>
        </w:tc>
      </w:tr>
      <w:tr w:rsidR="00312E53" w:rsidRPr="00BA4F38" w14:paraId="4DF8D277" w14:textId="77777777" w:rsidTr="008A30FA">
        <w:trPr>
          <w:trHeight w:val="375"/>
          <w:jc w:val="center"/>
        </w:trPr>
        <w:tc>
          <w:tcPr>
            <w:tcW w:w="1418" w:type="dxa"/>
            <w:gridSpan w:val="2"/>
          </w:tcPr>
          <w:p w14:paraId="7A58F14F" w14:textId="327819F7" w:rsidR="00312E53" w:rsidRPr="00BA4F38" w:rsidRDefault="008A30FA" w:rsidP="006426B4">
            <w:pPr>
              <w:spacing w:after="0" w:line="240" w:lineRule="auto"/>
              <w:jc w:val="both"/>
              <w:rPr>
                <w:rFonts w:ascii="Times New Roman" w:hAnsi="Times New Roman" w:cs="Times New Roman"/>
                <w:b/>
                <w:sz w:val="22"/>
                <w:szCs w:val="22"/>
              </w:rPr>
            </w:pPr>
            <w:r w:rsidRPr="00BA4F38">
              <w:rPr>
                <w:rFonts w:ascii="Times New Roman" w:hAnsi="Times New Roman" w:cs="Times New Roman"/>
                <w:b/>
                <w:sz w:val="22"/>
                <w:szCs w:val="22"/>
              </w:rPr>
              <w:t xml:space="preserve">Hari </w:t>
            </w:r>
            <w:r w:rsidR="00312E53" w:rsidRPr="00BA4F38">
              <w:rPr>
                <w:rFonts w:ascii="Times New Roman" w:hAnsi="Times New Roman" w:cs="Times New Roman"/>
                <w:b/>
                <w:sz w:val="22"/>
                <w:szCs w:val="22"/>
              </w:rPr>
              <w:t>1</w:t>
            </w:r>
          </w:p>
        </w:tc>
        <w:tc>
          <w:tcPr>
            <w:tcW w:w="1355" w:type="dxa"/>
            <w:gridSpan w:val="2"/>
          </w:tcPr>
          <w:p w14:paraId="412E6759" w14:textId="7B960525" w:rsidR="00312E53" w:rsidRPr="00BA4F38" w:rsidRDefault="008A30FA" w:rsidP="006426B4">
            <w:pPr>
              <w:spacing w:after="0" w:line="240" w:lineRule="auto"/>
              <w:jc w:val="both"/>
              <w:rPr>
                <w:rFonts w:ascii="Times New Roman" w:hAnsi="Times New Roman" w:cs="Times New Roman"/>
                <w:b/>
                <w:sz w:val="22"/>
                <w:szCs w:val="22"/>
              </w:rPr>
            </w:pPr>
            <w:r w:rsidRPr="00BA4F38">
              <w:rPr>
                <w:rFonts w:ascii="Times New Roman" w:hAnsi="Times New Roman" w:cs="Times New Roman"/>
                <w:b/>
                <w:sz w:val="22"/>
                <w:szCs w:val="22"/>
              </w:rPr>
              <w:t xml:space="preserve">Hari </w:t>
            </w:r>
            <w:r w:rsidR="00312E53" w:rsidRPr="00BA4F38">
              <w:rPr>
                <w:rFonts w:ascii="Times New Roman" w:hAnsi="Times New Roman" w:cs="Times New Roman"/>
                <w:b/>
                <w:sz w:val="22"/>
                <w:szCs w:val="22"/>
              </w:rPr>
              <w:t>2</w:t>
            </w:r>
          </w:p>
        </w:tc>
        <w:tc>
          <w:tcPr>
            <w:tcW w:w="1338" w:type="dxa"/>
            <w:gridSpan w:val="2"/>
          </w:tcPr>
          <w:p w14:paraId="2C3FA0B8" w14:textId="2950A6D7" w:rsidR="00312E53" w:rsidRPr="00BA4F38" w:rsidRDefault="008A30FA" w:rsidP="006426B4">
            <w:pPr>
              <w:spacing w:after="0" w:line="240" w:lineRule="auto"/>
              <w:jc w:val="both"/>
              <w:rPr>
                <w:rFonts w:ascii="Times New Roman" w:hAnsi="Times New Roman" w:cs="Times New Roman"/>
                <w:b/>
                <w:sz w:val="22"/>
                <w:szCs w:val="22"/>
              </w:rPr>
            </w:pPr>
            <w:r w:rsidRPr="00BA4F38">
              <w:rPr>
                <w:rFonts w:ascii="Times New Roman" w:hAnsi="Times New Roman" w:cs="Times New Roman"/>
                <w:b/>
                <w:sz w:val="22"/>
                <w:szCs w:val="22"/>
              </w:rPr>
              <w:t xml:space="preserve">Hari </w:t>
            </w:r>
            <w:r w:rsidR="00312E53" w:rsidRPr="00BA4F38">
              <w:rPr>
                <w:rFonts w:ascii="Times New Roman" w:hAnsi="Times New Roman" w:cs="Times New Roman"/>
                <w:b/>
                <w:sz w:val="22"/>
                <w:szCs w:val="22"/>
              </w:rPr>
              <w:t>3</w:t>
            </w:r>
          </w:p>
        </w:tc>
        <w:tc>
          <w:tcPr>
            <w:tcW w:w="1241" w:type="dxa"/>
            <w:gridSpan w:val="3"/>
          </w:tcPr>
          <w:p w14:paraId="20056F17" w14:textId="51264684" w:rsidR="00312E53" w:rsidRPr="00BA4F38" w:rsidRDefault="008A30FA" w:rsidP="006426B4">
            <w:pPr>
              <w:spacing w:after="0" w:line="240" w:lineRule="auto"/>
              <w:jc w:val="both"/>
              <w:rPr>
                <w:rFonts w:ascii="Times New Roman" w:hAnsi="Times New Roman" w:cs="Times New Roman"/>
                <w:b/>
                <w:sz w:val="22"/>
                <w:szCs w:val="22"/>
              </w:rPr>
            </w:pPr>
            <w:r w:rsidRPr="00BA4F38">
              <w:rPr>
                <w:rFonts w:ascii="Times New Roman" w:hAnsi="Times New Roman" w:cs="Times New Roman"/>
                <w:b/>
                <w:sz w:val="22"/>
                <w:szCs w:val="22"/>
              </w:rPr>
              <w:t xml:space="preserve">Hari </w:t>
            </w:r>
            <w:r w:rsidR="00312E53" w:rsidRPr="00BA4F38">
              <w:rPr>
                <w:rFonts w:ascii="Times New Roman" w:hAnsi="Times New Roman" w:cs="Times New Roman"/>
                <w:b/>
                <w:sz w:val="22"/>
                <w:szCs w:val="22"/>
              </w:rPr>
              <w:t>4</w:t>
            </w:r>
          </w:p>
        </w:tc>
        <w:tc>
          <w:tcPr>
            <w:tcW w:w="1400" w:type="dxa"/>
            <w:gridSpan w:val="2"/>
          </w:tcPr>
          <w:p w14:paraId="0B837A55" w14:textId="4A715970" w:rsidR="00312E53" w:rsidRPr="00BA4F38" w:rsidRDefault="008A30FA" w:rsidP="006426B4">
            <w:pPr>
              <w:spacing w:after="0" w:line="240" w:lineRule="auto"/>
              <w:jc w:val="both"/>
              <w:rPr>
                <w:rFonts w:ascii="Times New Roman" w:hAnsi="Times New Roman" w:cs="Times New Roman"/>
                <w:b/>
                <w:sz w:val="22"/>
                <w:szCs w:val="22"/>
              </w:rPr>
            </w:pPr>
            <w:r w:rsidRPr="00BA4F38">
              <w:rPr>
                <w:rFonts w:ascii="Times New Roman" w:hAnsi="Times New Roman" w:cs="Times New Roman"/>
                <w:b/>
                <w:sz w:val="22"/>
                <w:szCs w:val="22"/>
              </w:rPr>
              <w:t xml:space="preserve">Hari </w:t>
            </w:r>
            <w:r w:rsidR="00312E53" w:rsidRPr="00BA4F38">
              <w:rPr>
                <w:rFonts w:ascii="Times New Roman" w:hAnsi="Times New Roman" w:cs="Times New Roman"/>
                <w:b/>
                <w:sz w:val="22"/>
                <w:szCs w:val="22"/>
              </w:rPr>
              <w:t>5</w:t>
            </w:r>
          </w:p>
        </w:tc>
      </w:tr>
      <w:tr w:rsidR="00312E53" w:rsidRPr="00BA4F38" w14:paraId="7CDE784C" w14:textId="77777777" w:rsidTr="008A30FA">
        <w:trPr>
          <w:trHeight w:val="330"/>
          <w:jc w:val="center"/>
        </w:trPr>
        <w:tc>
          <w:tcPr>
            <w:tcW w:w="749" w:type="dxa"/>
          </w:tcPr>
          <w:p w14:paraId="1BAA43D1" w14:textId="3B76D1F4" w:rsidR="00312E53" w:rsidRPr="00BA4F38" w:rsidRDefault="008A30FA" w:rsidP="008A30FA">
            <w:pPr>
              <w:spacing w:after="0" w:line="240" w:lineRule="auto"/>
              <w:rPr>
                <w:rFonts w:ascii="Times New Roman" w:hAnsi="Times New Roman" w:cs="Times New Roman"/>
                <w:b/>
                <w:sz w:val="21"/>
                <w:szCs w:val="21"/>
              </w:rPr>
            </w:pPr>
            <w:r w:rsidRPr="00BA4F38">
              <w:rPr>
                <w:rFonts w:ascii="Times New Roman" w:hAnsi="Times New Roman" w:cs="Times New Roman"/>
                <w:sz w:val="21"/>
                <w:szCs w:val="21"/>
              </w:rPr>
              <w:t>Tebal/mm</w:t>
            </w:r>
          </w:p>
        </w:tc>
        <w:tc>
          <w:tcPr>
            <w:tcW w:w="669" w:type="dxa"/>
          </w:tcPr>
          <w:p w14:paraId="70927852" w14:textId="6B32DDCA"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Tebal/mm</w:t>
            </w:r>
          </w:p>
        </w:tc>
        <w:tc>
          <w:tcPr>
            <w:tcW w:w="702" w:type="dxa"/>
          </w:tcPr>
          <w:p w14:paraId="42C21428" w14:textId="1257F237"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Tebal/mm</w:t>
            </w:r>
          </w:p>
        </w:tc>
        <w:tc>
          <w:tcPr>
            <w:tcW w:w="653" w:type="dxa"/>
          </w:tcPr>
          <w:p w14:paraId="5D00D07C" w14:textId="7720C8B1"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 /mm</w:t>
            </w:r>
          </w:p>
        </w:tc>
        <w:tc>
          <w:tcPr>
            <w:tcW w:w="693" w:type="dxa"/>
          </w:tcPr>
          <w:p w14:paraId="6EBC80A9" w14:textId="4A369E98"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Tebal/mm</w:t>
            </w:r>
          </w:p>
        </w:tc>
        <w:tc>
          <w:tcPr>
            <w:tcW w:w="654" w:type="dxa"/>
            <w:gridSpan w:val="2"/>
          </w:tcPr>
          <w:p w14:paraId="436FAE04" w14:textId="1F8533B2"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Tebal/mm</w:t>
            </w:r>
          </w:p>
        </w:tc>
        <w:tc>
          <w:tcPr>
            <w:tcW w:w="575" w:type="dxa"/>
          </w:tcPr>
          <w:p w14:paraId="24FEE1C2" w14:textId="4A4BA77B"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Tebal/mm</w:t>
            </w:r>
          </w:p>
        </w:tc>
        <w:tc>
          <w:tcPr>
            <w:tcW w:w="657" w:type="dxa"/>
          </w:tcPr>
          <w:p w14:paraId="469D9C5E" w14:textId="2358FBA2"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Tebal/mm</w:t>
            </w:r>
          </w:p>
        </w:tc>
        <w:tc>
          <w:tcPr>
            <w:tcW w:w="747" w:type="dxa"/>
          </w:tcPr>
          <w:p w14:paraId="27FECC73" w14:textId="763FEDE0"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Tebal/mm</w:t>
            </w:r>
          </w:p>
        </w:tc>
        <w:tc>
          <w:tcPr>
            <w:tcW w:w="653" w:type="dxa"/>
          </w:tcPr>
          <w:p w14:paraId="239DEECA" w14:textId="26C145AD" w:rsidR="00312E53" w:rsidRPr="00BA4F38" w:rsidRDefault="008A30FA" w:rsidP="006426B4">
            <w:pPr>
              <w:spacing w:after="0" w:line="240" w:lineRule="auto"/>
              <w:jc w:val="center"/>
              <w:rPr>
                <w:rFonts w:ascii="Times New Roman" w:hAnsi="Times New Roman" w:cs="Times New Roman"/>
                <w:b/>
                <w:sz w:val="21"/>
                <w:szCs w:val="21"/>
              </w:rPr>
            </w:pPr>
            <w:r w:rsidRPr="00BA4F38">
              <w:rPr>
                <w:rFonts w:ascii="Times New Roman" w:hAnsi="Times New Roman" w:cs="Times New Roman"/>
                <w:sz w:val="21"/>
                <w:szCs w:val="21"/>
              </w:rPr>
              <w:t>Tebal/mm</w:t>
            </w:r>
          </w:p>
        </w:tc>
      </w:tr>
      <w:tr w:rsidR="00312E53" w:rsidRPr="00BA4F38" w14:paraId="314FD8EC" w14:textId="77777777" w:rsidTr="008A30FA">
        <w:trPr>
          <w:trHeight w:val="304"/>
          <w:jc w:val="center"/>
        </w:trPr>
        <w:tc>
          <w:tcPr>
            <w:tcW w:w="749" w:type="dxa"/>
            <w:tcBorders>
              <w:top w:val="nil"/>
              <w:left w:val="nil"/>
              <w:bottom w:val="single" w:sz="4" w:space="0" w:color="000000"/>
              <w:right w:val="nil"/>
            </w:tcBorders>
          </w:tcPr>
          <w:p w14:paraId="7DB9EF4C"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130</w:t>
            </w:r>
          </w:p>
        </w:tc>
        <w:tc>
          <w:tcPr>
            <w:tcW w:w="669" w:type="dxa"/>
            <w:tcBorders>
              <w:top w:val="nil"/>
              <w:left w:val="nil"/>
              <w:bottom w:val="single" w:sz="4" w:space="0" w:color="000000"/>
              <w:right w:val="nil"/>
            </w:tcBorders>
          </w:tcPr>
          <w:p w14:paraId="611E21D4"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36</w:t>
            </w:r>
          </w:p>
        </w:tc>
        <w:tc>
          <w:tcPr>
            <w:tcW w:w="702" w:type="dxa"/>
            <w:tcBorders>
              <w:top w:val="nil"/>
              <w:left w:val="nil"/>
              <w:bottom w:val="single" w:sz="4" w:space="0" w:color="000000"/>
              <w:right w:val="nil"/>
            </w:tcBorders>
          </w:tcPr>
          <w:p w14:paraId="5C04BF85"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162</w:t>
            </w:r>
          </w:p>
        </w:tc>
        <w:tc>
          <w:tcPr>
            <w:tcW w:w="653" w:type="dxa"/>
            <w:tcBorders>
              <w:top w:val="nil"/>
              <w:left w:val="nil"/>
              <w:bottom w:val="single" w:sz="4" w:space="0" w:color="000000"/>
              <w:right w:val="nil"/>
            </w:tcBorders>
          </w:tcPr>
          <w:p w14:paraId="3D3434AC"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44</w:t>
            </w:r>
          </w:p>
        </w:tc>
        <w:tc>
          <w:tcPr>
            <w:tcW w:w="693" w:type="dxa"/>
            <w:tcBorders>
              <w:top w:val="nil"/>
              <w:left w:val="nil"/>
              <w:bottom w:val="single" w:sz="4" w:space="0" w:color="000000"/>
              <w:right w:val="nil"/>
            </w:tcBorders>
          </w:tcPr>
          <w:p w14:paraId="16D57EC8"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153</w:t>
            </w:r>
          </w:p>
        </w:tc>
        <w:tc>
          <w:tcPr>
            <w:tcW w:w="654" w:type="dxa"/>
            <w:gridSpan w:val="2"/>
            <w:tcBorders>
              <w:top w:val="nil"/>
              <w:left w:val="nil"/>
              <w:bottom w:val="single" w:sz="4" w:space="0" w:color="000000"/>
              <w:right w:val="nil"/>
            </w:tcBorders>
          </w:tcPr>
          <w:p w14:paraId="176D7F66"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28</w:t>
            </w:r>
          </w:p>
        </w:tc>
        <w:tc>
          <w:tcPr>
            <w:tcW w:w="575" w:type="dxa"/>
            <w:tcBorders>
              <w:top w:val="nil"/>
              <w:left w:val="nil"/>
              <w:bottom w:val="single" w:sz="4" w:space="0" w:color="000000"/>
              <w:right w:val="nil"/>
            </w:tcBorders>
          </w:tcPr>
          <w:p w14:paraId="5EBD1D22"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160</w:t>
            </w:r>
          </w:p>
        </w:tc>
        <w:tc>
          <w:tcPr>
            <w:tcW w:w="657" w:type="dxa"/>
            <w:tcBorders>
              <w:top w:val="nil"/>
              <w:left w:val="nil"/>
              <w:bottom w:val="single" w:sz="4" w:space="0" w:color="000000"/>
              <w:right w:val="nil"/>
            </w:tcBorders>
          </w:tcPr>
          <w:p w14:paraId="18137A38"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32</w:t>
            </w:r>
          </w:p>
        </w:tc>
        <w:tc>
          <w:tcPr>
            <w:tcW w:w="747" w:type="dxa"/>
            <w:tcBorders>
              <w:top w:val="nil"/>
              <w:left w:val="nil"/>
              <w:bottom w:val="single" w:sz="4" w:space="0" w:color="000000"/>
              <w:right w:val="nil"/>
            </w:tcBorders>
          </w:tcPr>
          <w:p w14:paraId="3E447A27"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167</w:t>
            </w:r>
          </w:p>
        </w:tc>
        <w:tc>
          <w:tcPr>
            <w:tcW w:w="653" w:type="dxa"/>
            <w:tcBorders>
              <w:top w:val="nil"/>
              <w:left w:val="nil"/>
              <w:bottom w:val="single" w:sz="4" w:space="0" w:color="000000"/>
              <w:right w:val="nil"/>
            </w:tcBorders>
          </w:tcPr>
          <w:p w14:paraId="640F12C4" w14:textId="77777777" w:rsidR="00312E53" w:rsidRPr="00BA4F38" w:rsidRDefault="00312E53" w:rsidP="006426B4">
            <w:pPr>
              <w:spacing w:after="0" w:line="240" w:lineRule="auto"/>
              <w:jc w:val="center"/>
              <w:rPr>
                <w:rFonts w:ascii="Times New Roman" w:hAnsi="Times New Roman" w:cs="Times New Roman"/>
                <w:sz w:val="21"/>
                <w:szCs w:val="21"/>
              </w:rPr>
            </w:pPr>
            <w:r w:rsidRPr="00BA4F38">
              <w:rPr>
                <w:rFonts w:ascii="Times New Roman" w:hAnsi="Times New Roman" w:cs="Times New Roman"/>
                <w:sz w:val="21"/>
                <w:szCs w:val="21"/>
              </w:rPr>
              <w:t>39</w:t>
            </w:r>
          </w:p>
        </w:tc>
      </w:tr>
    </w:tbl>
    <w:p w14:paraId="6A869943" w14:textId="06BF3EB9" w:rsidR="00312E53" w:rsidRPr="00BA4F38" w:rsidRDefault="00312E53" w:rsidP="00312E53">
      <w:pPr>
        <w:tabs>
          <w:tab w:val="left" w:pos="930"/>
        </w:tabs>
        <w:spacing w:line="240" w:lineRule="auto"/>
        <w:rPr>
          <w:rFonts w:ascii="Times New Roman" w:hAnsi="Times New Roman" w:cs="Times New Roman"/>
          <w:sz w:val="20"/>
          <w:szCs w:val="20"/>
        </w:rPr>
      </w:pPr>
    </w:p>
    <w:p w14:paraId="2BAEC096" w14:textId="25349984" w:rsidR="002D0FF7" w:rsidRPr="00BA4F38" w:rsidRDefault="002D0FF7" w:rsidP="00F90002">
      <w:pPr>
        <w:spacing w:line="240" w:lineRule="auto"/>
        <w:jc w:val="both"/>
        <w:rPr>
          <w:rFonts w:ascii="Times New Roman" w:hAnsi="Times New Roman" w:cs="Times New Roman"/>
          <w:sz w:val="20"/>
          <w:szCs w:val="20"/>
        </w:rPr>
      </w:pPr>
    </w:p>
    <w:p w14:paraId="6DF22D6C" w14:textId="77777777" w:rsidR="00EC5328" w:rsidRPr="00BA4F38" w:rsidRDefault="00EC5328" w:rsidP="00F90002">
      <w:pPr>
        <w:spacing w:line="240" w:lineRule="auto"/>
        <w:jc w:val="both"/>
        <w:rPr>
          <w:rFonts w:ascii="Times New Roman" w:hAnsi="Times New Roman" w:cs="Times New Roman"/>
          <w:sz w:val="20"/>
          <w:szCs w:val="20"/>
        </w:rPr>
      </w:pPr>
    </w:p>
    <w:p w14:paraId="4447DEF7" w14:textId="77777777" w:rsidR="002D0FF7" w:rsidRPr="00BA4F38" w:rsidRDefault="002D0FF7" w:rsidP="00F90002">
      <w:pPr>
        <w:spacing w:line="240" w:lineRule="auto"/>
        <w:jc w:val="both"/>
        <w:rPr>
          <w:rFonts w:ascii="Times New Roman" w:hAnsi="Times New Roman" w:cs="Times New Roman"/>
          <w:sz w:val="20"/>
          <w:szCs w:val="20"/>
        </w:rPr>
      </w:pPr>
    </w:p>
    <w:p w14:paraId="60801952" w14:textId="60358EB2" w:rsidR="00A7481B" w:rsidRPr="00BA4F38" w:rsidRDefault="00BA4F38" w:rsidP="00F90002">
      <w:pPr>
        <w:spacing w:line="240" w:lineRule="auto"/>
        <w:jc w:val="both"/>
        <w:rPr>
          <w:rFonts w:ascii="Times New Roman" w:hAnsi="Times New Roman" w:cs="Times New Roman"/>
          <w:b/>
          <w:sz w:val="20"/>
          <w:szCs w:val="20"/>
        </w:rPr>
      </w:pPr>
      <w:r w:rsidRPr="00BA4F38">
        <w:rPr>
          <w:rFonts w:ascii="Times New Roman" w:hAnsi="Times New Roman" w:cs="Times New Roman"/>
          <w:b/>
          <w:sz w:val="20"/>
          <w:szCs w:val="20"/>
        </w:rPr>
        <w:t xml:space="preserve">4. Kesimpulan </w:t>
      </w:r>
    </w:p>
    <w:p w14:paraId="18AF8550" w14:textId="13E8F4AB" w:rsidR="000C5DA5" w:rsidRPr="00BA4F38" w:rsidRDefault="00000000" w:rsidP="00B61ADA">
      <w:pPr>
        <w:spacing w:before="240" w:after="240" w:line="240" w:lineRule="auto"/>
        <w:jc w:val="both"/>
        <w:rPr>
          <w:rFonts w:ascii="Times New Roman" w:hAnsi="Times New Roman" w:cs="Times New Roman"/>
          <w:sz w:val="20"/>
          <w:szCs w:val="20"/>
        </w:rPr>
      </w:pPr>
      <w:r w:rsidRPr="00BA4F38">
        <w:rPr>
          <w:rFonts w:ascii="Times New Roman" w:hAnsi="Times New Roman" w:cs="Times New Roman"/>
          <w:sz w:val="20"/>
          <w:szCs w:val="20"/>
        </w:rPr>
        <w:t>Kesimpulan menggambarkan jawaban dari hipotesis dan atau tujuan penelitian atau temuan ilmiah yang diperoleh. Kesimpulan bukan berisi perulangan dari hasil dan pembahasan, tetapi lebih kepada ringkasan hasil temuan seperti yang diharapkan di tujuan atau hipotesis. Bila perlu, di bagian akhir kesimpulan dapat juga dituliskan hal-hal yang akan dilakukan terkait dengan gagasan selanjutnya dari penelitian tersebut. Kesimpulan ditulis dalam paragraf utuh, bukan poin per poin.</w:t>
      </w:r>
    </w:p>
    <w:p w14:paraId="520F79A0" w14:textId="2EB1880B" w:rsidR="000C5DA5" w:rsidRPr="00BA4F38" w:rsidRDefault="00BA4F38" w:rsidP="00F90002">
      <w:pPr>
        <w:spacing w:before="240" w:after="240" w:line="240" w:lineRule="auto"/>
        <w:jc w:val="both"/>
        <w:rPr>
          <w:rFonts w:ascii="Times New Roman" w:hAnsi="Times New Roman" w:cs="Times New Roman"/>
          <w:b/>
          <w:bCs/>
          <w:sz w:val="20"/>
          <w:szCs w:val="20"/>
        </w:rPr>
      </w:pPr>
      <w:r w:rsidRPr="00BA4F38">
        <w:rPr>
          <w:rFonts w:ascii="Times New Roman" w:hAnsi="Times New Roman" w:cs="Times New Roman"/>
          <w:b/>
          <w:bCs/>
          <w:sz w:val="20"/>
          <w:szCs w:val="20"/>
        </w:rPr>
        <w:t xml:space="preserve">5. </w:t>
      </w:r>
      <w:r w:rsidR="000C5DA5" w:rsidRPr="00BA4F38">
        <w:rPr>
          <w:rFonts w:ascii="Times New Roman" w:hAnsi="Times New Roman" w:cs="Times New Roman"/>
          <w:b/>
          <w:bCs/>
          <w:sz w:val="20"/>
          <w:szCs w:val="20"/>
        </w:rPr>
        <w:t>Ucapan Terima Kasih</w:t>
      </w:r>
    </w:p>
    <w:p w14:paraId="4F67DABC" w14:textId="36B9E091" w:rsidR="000C5DA5" w:rsidRPr="00BA4F38" w:rsidRDefault="000C5DA5" w:rsidP="00B61ADA">
      <w:pPr>
        <w:spacing w:before="240" w:after="240" w:line="240" w:lineRule="auto"/>
        <w:jc w:val="both"/>
        <w:rPr>
          <w:rFonts w:ascii="Times New Roman" w:hAnsi="Times New Roman" w:cs="Times New Roman"/>
          <w:sz w:val="20"/>
          <w:szCs w:val="20"/>
        </w:rPr>
      </w:pPr>
      <w:r w:rsidRPr="00BA4F38">
        <w:rPr>
          <w:rFonts w:ascii="Times New Roman" w:hAnsi="Times New Roman" w:cs="Times New Roman"/>
          <w:sz w:val="20"/>
          <w:szCs w:val="20"/>
        </w:rPr>
        <w:t>Ucapan terima kasih memuat penghargaan kepada pihak-pihak yang telah berkontribusi dalam penelitian, seperti lembaga pendanaan, institusi, laboratorium, atau individu yang memberikan bantuan teknis, materi, maupun saran ilmiah. Penulisan dilakukan dalam bentuk paragraf utuh, singkat, dan formal, tanpa mencantumkan gelar kehormatan secara berlebihan, serta hanya menyebut pihak yang benar-benar berperan penting dalam keberhasilan penelitian.</w:t>
      </w:r>
    </w:p>
    <w:p w14:paraId="2F61290E" w14:textId="77777777" w:rsidR="00A7481B" w:rsidRPr="00BA4F38" w:rsidRDefault="00000000" w:rsidP="00F90002">
      <w:pPr>
        <w:spacing w:line="240" w:lineRule="auto"/>
        <w:jc w:val="both"/>
        <w:rPr>
          <w:rFonts w:ascii="Times New Roman" w:hAnsi="Times New Roman" w:cs="Times New Roman"/>
          <w:sz w:val="20"/>
          <w:szCs w:val="20"/>
        </w:rPr>
      </w:pPr>
      <w:r w:rsidRPr="00BA4F38">
        <w:rPr>
          <w:rFonts w:ascii="Times New Roman" w:hAnsi="Times New Roman" w:cs="Times New Roman"/>
          <w:sz w:val="20"/>
          <w:szCs w:val="20"/>
        </w:rPr>
        <w:t xml:space="preserve"> </w:t>
      </w:r>
    </w:p>
    <w:p w14:paraId="3D70C44B" w14:textId="77777777" w:rsidR="00A7481B" w:rsidRPr="00BA4F38" w:rsidRDefault="00000000" w:rsidP="00F90002">
      <w:pPr>
        <w:spacing w:line="240" w:lineRule="auto"/>
        <w:jc w:val="both"/>
        <w:rPr>
          <w:rFonts w:ascii="Times New Roman" w:hAnsi="Times New Roman" w:cs="Times New Roman"/>
          <w:sz w:val="20"/>
          <w:szCs w:val="20"/>
        </w:rPr>
      </w:pPr>
      <w:r w:rsidRPr="00BA4F38">
        <w:rPr>
          <w:rFonts w:ascii="Times New Roman" w:hAnsi="Times New Roman" w:cs="Times New Roman"/>
          <w:b/>
          <w:sz w:val="20"/>
          <w:szCs w:val="20"/>
        </w:rPr>
        <w:lastRenderedPageBreak/>
        <w:t>Daftar Pustaka</w:t>
      </w:r>
    </w:p>
    <w:p w14:paraId="2A2752A8" w14:textId="3E9C4895" w:rsidR="00A7481B" w:rsidRPr="00BA4F38" w:rsidRDefault="00000000" w:rsidP="00F90002">
      <w:pPr>
        <w:spacing w:after="0" w:line="240" w:lineRule="auto"/>
        <w:ind w:firstLine="480"/>
        <w:jc w:val="both"/>
        <w:rPr>
          <w:rFonts w:ascii="Times New Roman" w:hAnsi="Times New Roman" w:cs="Times New Roman"/>
          <w:i/>
          <w:sz w:val="20"/>
          <w:szCs w:val="20"/>
        </w:rPr>
      </w:pPr>
      <w:r w:rsidRPr="00BA4F38">
        <w:rPr>
          <w:rFonts w:ascii="Times New Roman" w:hAnsi="Times New Roman" w:cs="Times New Roman"/>
          <w:noProof/>
          <w:sz w:val="20"/>
          <w:szCs w:val="20"/>
        </w:rPr>
        <mc:AlternateContent>
          <mc:Choice Requires="wps">
            <w:drawing>
              <wp:anchor distT="0" distB="0" distL="114300" distR="114300" simplePos="0" relativeHeight="251660288" behindDoc="0" locked="0" layoutInCell="1" hidden="0" allowOverlap="1" wp14:anchorId="396E7C49" wp14:editId="5EA2C38D">
                <wp:simplePos x="0" y="0"/>
                <wp:positionH relativeFrom="margin">
                  <wp:posOffset>-14602</wp:posOffset>
                </wp:positionH>
                <wp:positionV relativeFrom="margin">
                  <wp:posOffset>14671434</wp:posOffset>
                </wp:positionV>
                <wp:extent cx="5129530" cy="2234565"/>
                <wp:effectExtent l="0" t="0" r="0" b="0"/>
                <wp:wrapTopAndBottom distT="0" distB="0"/>
                <wp:docPr id="319" name="Rectangle 319"/>
                <wp:cNvGraphicFramePr/>
                <a:graphic xmlns:a="http://schemas.openxmlformats.org/drawingml/2006/main">
                  <a:graphicData uri="http://schemas.microsoft.com/office/word/2010/wordprocessingShape">
                    <wps:wsp>
                      <wps:cNvSpPr/>
                      <wps:spPr>
                        <a:xfrm>
                          <a:off x="2790760" y="2672243"/>
                          <a:ext cx="5110480" cy="2215515"/>
                        </a:xfrm>
                        <a:prstGeom prst="rect">
                          <a:avLst/>
                        </a:prstGeom>
                        <a:noFill/>
                        <a:ln>
                          <a:noFill/>
                        </a:ln>
                      </wps:spPr>
                      <wps:txbx>
                        <w:txbxContent>
                          <w:p w14:paraId="40B35F98" w14:textId="77777777" w:rsidR="00A7481B" w:rsidRDefault="00000000">
                            <w:pPr>
                              <w:spacing w:line="275" w:lineRule="auto"/>
                              <w:jc w:val="both"/>
                              <w:textDirection w:val="btLr"/>
                            </w:pPr>
                            <w:r>
                              <w:rPr>
                                <w:b/>
                                <w:color w:val="000000"/>
                                <w:sz w:val="16"/>
                              </w:rPr>
                              <w:t>Tabel 1</w:t>
                            </w:r>
                            <w:r>
                              <w:rPr>
                                <w:color w:val="000000"/>
                                <w:sz w:val="16"/>
                              </w:rPr>
                              <w:t xml:space="preserve">. Nama Tabel. Nama dan keterangan tabel ditulis </w:t>
                            </w:r>
                            <w:r>
                              <w:rPr>
                                <w:b/>
                                <w:color w:val="000000"/>
                                <w:sz w:val="16"/>
                              </w:rPr>
                              <w:t xml:space="preserve">di atas </w:t>
                            </w:r>
                            <w:r>
                              <w:rPr>
                                <w:color w:val="000000"/>
                                <w:sz w:val="16"/>
                              </w:rPr>
                              <w:t xml:space="preserve">tabel. Nama tabel dicetak tebal. </w:t>
                            </w:r>
                            <w:r>
                              <w:rPr>
                                <w:i/>
                                <w:color w:val="000000"/>
                                <w:sz w:val="16"/>
                              </w:rPr>
                              <w:t>Border</w:t>
                            </w:r>
                            <w:r>
                              <w:rPr>
                                <w:color w:val="000000"/>
                                <w:sz w:val="16"/>
                              </w:rPr>
                              <w:t xml:space="preserve"> tabel hanya border horisontal, </w:t>
                            </w:r>
                            <w:r>
                              <w:rPr>
                                <w:b/>
                                <w:color w:val="000000"/>
                                <w:sz w:val="16"/>
                              </w:rPr>
                              <w:t xml:space="preserve">tanpa </w:t>
                            </w:r>
                            <w:r>
                              <w:rPr>
                                <w:i/>
                                <w:color w:val="000000"/>
                                <w:sz w:val="16"/>
                              </w:rPr>
                              <w:t>border</w:t>
                            </w:r>
                            <w:r>
                              <w:rPr>
                                <w:color w:val="000000"/>
                                <w:sz w:val="16"/>
                              </w:rPr>
                              <w:t xml:space="preserve"> vertikal. Tabel dapat dibuat dengan lebar maksimal selebar kolom (14,2 cm). Seperti contoh ini, masukkan judul tabel dan tabel ke dalam </w:t>
                            </w:r>
                            <w:r>
                              <w:rPr>
                                <w:i/>
                                <w:color w:val="000000"/>
                                <w:sz w:val="16"/>
                              </w:rPr>
                              <w:t>text-box</w:t>
                            </w:r>
                            <w:r>
                              <w:rPr>
                                <w:color w:val="000000"/>
                                <w:sz w:val="16"/>
                              </w:rPr>
                              <w:t xml:space="preserve"> untuk memudahkan penempatan posisi tabel. Gunakan menu ‘Format’ yang ada di kanan atas aplikasi Ms Word untuk menata penempatan posisi text-box. Klik kanan </w:t>
                            </w:r>
                            <w:r>
                              <w:rPr>
                                <w:i/>
                                <w:color w:val="000000"/>
                                <w:sz w:val="16"/>
                              </w:rPr>
                              <w:t>text-box</w:t>
                            </w:r>
                            <w:r>
                              <w:rPr>
                                <w:color w:val="000000"/>
                                <w:sz w:val="16"/>
                              </w:rPr>
                              <w:t xml:space="preserve"> dan pilih ‘Format Shape’ untuk mengatur detail-detail tampilan. </w:t>
                            </w:r>
                          </w:p>
                          <w:p w14:paraId="3C671872" w14:textId="77777777" w:rsidR="00A7481B" w:rsidRDefault="00A7481B">
                            <w:pPr>
                              <w:spacing w:line="275" w:lineRule="auto"/>
                              <w:textDirection w:val="btLr"/>
                            </w:pPr>
                          </w:p>
                          <w:p w14:paraId="5A21992A" w14:textId="77777777" w:rsidR="00A7481B" w:rsidRDefault="00A7481B">
                            <w:pPr>
                              <w:spacing w:line="275" w:lineRule="auto"/>
                              <w:textDirection w:val="btLr"/>
                            </w:pPr>
                          </w:p>
                        </w:txbxContent>
                      </wps:txbx>
                      <wps:bodyPr spcFirstLastPara="1" wrap="square" lIns="0" tIns="0" rIns="0" bIns="72000" anchor="t" anchorCtr="0">
                        <a:noAutofit/>
                      </wps:bodyPr>
                    </wps:wsp>
                  </a:graphicData>
                </a:graphic>
              </wp:anchor>
            </w:drawing>
          </mc:Choice>
          <mc:Fallback>
            <w:pict>
              <v:rect w14:anchorId="396E7C49" id="Rectangle 319" o:spid="_x0000_s1026" style="position:absolute;left:0;text-align:left;margin-left:-1.15pt;margin-top:1155.25pt;width:403.9pt;height:175.9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" filled="f" stroked="f">
                <v:textbox inset="0,0,0,2mm">
                  <w:txbxContent>
                    <w:p w14:paraId="40B35F98" w14:textId="77777777" w:rsidR="00A7481B" w:rsidRDefault="00000000">
                      <w:pPr>
                        <w:spacing w:line="275" w:lineRule="auto"/>
                        <w:jc w:val="both"/>
                        <w:textDirection w:val="btLr"/>
                      </w:pPr>
                      <w:r>
                        <w:rPr>
                          <w:b/>
                          <w:color w:val="000000"/>
                          <w:sz w:val="16"/>
                        </w:rPr>
                        <w:t>Tabel 1</w:t>
                      </w:r>
                      <w:r>
                        <w:rPr>
                          <w:color w:val="000000"/>
                          <w:sz w:val="16"/>
                        </w:rPr>
                        <w:t xml:space="preserve">. Nama Tabel. Nama dan keterangan tabel ditulis </w:t>
                      </w:r>
                      <w:r>
                        <w:rPr>
                          <w:b/>
                          <w:color w:val="000000"/>
                          <w:sz w:val="16"/>
                        </w:rPr>
                        <w:t xml:space="preserve">di atas </w:t>
                      </w:r>
                      <w:r>
                        <w:rPr>
                          <w:color w:val="000000"/>
                          <w:sz w:val="16"/>
                        </w:rPr>
                        <w:t xml:space="preserve">tabel. Nama tabel dicetak tebal. </w:t>
                      </w:r>
                      <w:r>
                        <w:rPr>
                          <w:i/>
                          <w:color w:val="000000"/>
                          <w:sz w:val="16"/>
                        </w:rPr>
                        <w:t>Border</w:t>
                      </w:r>
                      <w:r>
                        <w:rPr>
                          <w:color w:val="000000"/>
                          <w:sz w:val="16"/>
                        </w:rPr>
                        <w:t xml:space="preserve"> tabel hanya border horisontal, </w:t>
                      </w:r>
                      <w:r>
                        <w:rPr>
                          <w:b/>
                          <w:color w:val="000000"/>
                          <w:sz w:val="16"/>
                        </w:rPr>
                        <w:t xml:space="preserve">tanpa </w:t>
                      </w:r>
                      <w:r>
                        <w:rPr>
                          <w:i/>
                          <w:color w:val="000000"/>
                          <w:sz w:val="16"/>
                        </w:rPr>
                        <w:t>border</w:t>
                      </w:r>
                      <w:r>
                        <w:rPr>
                          <w:color w:val="000000"/>
                          <w:sz w:val="16"/>
                        </w:rPr>
                        <w:t xml:space="preserve"> vertikal. Tabel dapat dibuat dengan lebar maksimal selebar kolom (14,2 cm). Seperti contoh ini, masukkan judul tabel dan tabel ke dalam </w:t>
                      </w:r>
                      <w:r>
                        <w:rPr>
                          <w:i/>
                          <w:color w:val="000000"/>
                          <w:sz w:val="16"/>
                        </w:rPr>
                        <w:t>text-box</w:t>
                      </w:r>
                      <w:r>
                        <w:rPr>
                          <w:color w:val="000000"/>
                          <w:sz w:val="16"/>
                        </w:rPr>
                        <w:t xml:space="preserve"> untuk memudahkan penempatan posisi tabel. Gunakan menu ‘Format’ yang ada di kanan atas aplikasi Ms Word untuk menata penempatan posisi text-box. Klik kanan </w:t>
                      </w:r>
                      <w:r>
                        <w:rPr>
                          <w:i/>
                          <w:color w:val="000000"/>
                          <w:sz w:val="16"/>
                        </w:rPr>
                        <w:t>text-box</w:t>
                      </w:r>
                      <w:r>
                        <w:rPr>
                          <w:color w:val="000000"/>
                          <w:sz w:val="16"/>
                        </w:rPr>
                        <w:t xml:space="preserve"> dan pilih ‘Format Shape’ untuk mengatur detail-detail tampilan. </w:t>
                      </w:r>
                    </w:p>
                    <w:p w14:paraId="3C671872" w14:textId="77777777" w:rsidR="00A7481B" w:rsidRDefault="00A7481B">
                      <w:pPr>
                        <w:spacing w:line="275" w:lineRule="auto"/>
                        <w:textDirection w:val="btLr"/>
                      </w:pPr>
                    </w:p>
                    <w:p w14:paraId="5A21992A" w14:textId="77777777" w:rsidR="00A7481B" w:rsidRDefault="00A7481B">
                      <w:pPr>
                        <w:spacing w:line="275" w:lineRule="auto"/>
                        <w:textDirection w:val="btLr"/>
                      </w:pPr>
                    </w:p>
                  </w:txbxContent>
                </v:textbox>
                <w10:wrap type="topAndBottom" anchorx="margin" anchory="margin"/>
              </v:rect>
            </w:pict>
          </mc:Fallback>
        </mc:AlternateContent>
      </w:r>
      <w:r w:rsidRPr="00BA4F38">
        <w:rPr>
          <w:rFonts w:ascii="Times New Roman" w:hAnsi="Times New Roman" w:cs="Times New Roman"/>
          <w:sz w:val="20"/>
          <w:szCs w:val="20"/>
        </w:rPr>
        <w:t xml:space="preserve">Semua rujukan yang diacu dalam teks naskah harus didaftarkan di Daftar Pustaka, demikian juga sebaliknya. Daftar Pustaka harus berisi pustaka-pustaka acuan berasal dari sumber primer (jurnal ilmiah dan berjumlah minimum 80% dari keseluruhan daftar pustaka) diterbitkan 10 (sepuluh) tahun terakhir. Setiap naskah paling tidak berisi 10 (sepuluh) daftar pustaka acuan dan penulisannya diurutkan sesuai abjad. Rujukan atau sitasi ditulis di dalam uraian/teks. Referensi ditulis dengan format </w:t>
      </w:r>
      <w:r w:rsidRPr="00BA4F38">
        <w:rPr>
          <w:rFonts w:ascii="Times New Roman" w:hAnsi="Times New Roman" w:cs="Times New Roman"/>
          <w:b/>
          <w:i/>
          <w:sz w:val="20"/>
          <w:szCs w:val="20"/>
        </w:rPr>
        <w:t xml:space="preserve">American Psychological Association (APA) </w:t>
      </w:r>
      <w:r w:rsidR="00EC5328" w:rsidRPr="00BA4F38">
        <w:rPr>
          <w:rFonts w:ascii="Times New Roman" w:hAnsi="Times New Roman" w:cs="Times New Roman"/>
          <w:b/>
          <w:i/>
          <w:sz w:val="20"/>
          <w:szCs w:val="20"/>
        </w:rPr>
        <w:t>7</w:t>
      </w:r>
      <w:r w:rsidRPr="00BA4F38">
        <w:rPr>
          <w:rFonts w:ascii="Times New Roman" w:hAnsi="Times New Roman" w:cs="Times New Roman"/>
          <w:b/>
          <w:i/>
          <w:sz w:val="20"/>
          <w:szCs w:val="20"/>
          <w:vertAlign w:val="superscript"/>
        </w:rPr>
        <w:t>th</w:t>
      </w:r>
      <w:r w:rsidRPr="00BA4F38">
        <w:rPr>
          <w:rFonts w:ascii="Times New Roman" w:hAnsi="Times New Roman" w:cs="Times New Roman"/>
          <w:b/>
          <w:i/>
          <w:sz w:val="20"/>
          <w:szCs w:val="20"/>
        </w:rPr>
        <w:t xml:space="preserve"> Edition</w:t>
      </w:r>
      <w:r w:rsidRPr="00BA4F38">
        <w:rPr>
          <w:rFonts w:ascii="Times New Roman" w:hAnsi="Times New Roman" w:cs="Times New Roman"/>
          <w:sz w:val="20"/>
          <w:szCs w:val="20"/>
        </w:rPr>
        <w:t xml:space="preserve">. Disarankan untuk menggunakan aplikasi pengelolaan daftar pustaka misalnya </w:t>
      </w:r>
      <w:r w:rsidRPr="00BA4F38">
        <w:rPr>
          <w:rFonts w:ascii="Times New Roman" w:hAnsi="Times New Roman" w:cs="Times New Roman"/>
          <w:i/>
          <w:sz w:val="20"/>
          <w:szCs w:val="20"/>
        </w:rPr>
        <w:t>Mendeley</w:t>
      </w:r>
      <w:r w:rsidRPr="00BA4F38">
        <w:rPr>
          <w:rFonts w:ascii="Times New Roman" w:hAnsi="Times New Roman" w:cs="Times New Roman"/>
          <w:sz w:val="20"/>
          <w:szCs w:val="20"/>
        </w:rPr>
        <w:t xml:space="preserve">, </w:t>
      </w:r>
      <w:r w:rsidRPr="00BA4F38">
        <w:rPr>
          <w:rFonts w:ascii="Times New Roman" w:hAnsi="Times New Roman" w:cs="Times New Roman"/>
          <w:i/>
          <w:sz w:val="20"/>
          <w:szCs w:val="20"/>
        </w:rPr>
        <w:t>Zotero</w:t>
      </w:r>
      <w:r w:rsidRPr="00BA4F38">
        <w:rPr>
          <w:rFonts w:ascii="Times New Roman" w:hAnsi="Times New Roman" w:cs="Times New Roman"/>
          <w:sz w:val="20"/>
          <w:szCs w:val="20"/>
        </w:rPr>
        <w:t>,</w:t>
      </w:r>
      <w:r w:rsidRPr="00BA4F38">
        <w:rPr>
          <w:rFonts w:ascii="Times New Roman" w:hAnsi="Times New Roman" w:cs="Times New Roman"/>
          <w:i/>
          <w:sz w:val="20"/>
          <w:szCs w:val="20"/>
        </w:rPr>
        <w:t xml:space="preserve"> </w:t>
      </w:r>
      <w:r w:rsidRPr="00BA4F38">
        <w:rPr>
          <w:rFonts w:ascii="Times New Roman" w:hAnsi="Times New Roman" w:cs="Times New Roman"/>
          <w:sz w:val="20"/>
          <w:szCs w:val="20"/>
        </w:rPr>
        <w:t>dan</w:t>
      </w:r>
      <w:r w:rsidRPr="00BA4F38">
        <w:rPr>
          <w:rFonts w:ascii="Times New Roman" w:hAnsi="Times New Roman" w:cs="Times New Roman"/>
          <w:i/>
          <w:sz w:val="20"/>
          <w:szCs w:val="20"/>
        </w:rPr>
        <w:t xml:space="preserve"> Endnote.</w:t>
      </w:r>
    </w:p>
    <w:p w14:paraId="2C306B12" w14:textId="35B7F6E1" w:rsidR="00744795" w:rsidRPr="00E723DD" w:rsidRDefault="00744795" w:rsidP="00744795">
      <w:pPr>
        <w:pStyle w:val="NormalWeb"/>
        <w:ind w:left="720" w:hanging="720"/>
        <w:rPr>
          <w:sz w:val="20"/>
          <w:szCs w:val="20"/>
        </w:rPr>
      </w:pPr>
      <w:r w:rsidRPr="00BA4F38">
        <w:rPr>
          <w:sz w:val="20"/>
          <w:szCs w:val="20"/>
        </w:rPr>
        <w:t xml:space="preserve">World Health Organization. (2023, May 10). </w:t>
      </w:r>
      <w:r w:rsidRPr="00BA4F38">
        <w:rPr>
          <w:rStyle w:val="Emphasis"/>
          <w:sz w:val="20"/>
          <w:szCs w:val="20"/>
        </w:rPr>
        <w:t>Coronavirus disease (COVID-19) pandemic</w:t>
      </w:r>
      <w:r w:rsidRPr="00BA4F38">
        <w:rPr>
          <w:sz w:val="20"/>
          <w:szCs w:val="20"/>
        </w:rPr>
        <w:t xml:space="preserve">. </w:t>
      </w:r>
      <w:r w:rsidRPr="00E723DD">
        <w:rPr>
          <w:sz w:val="20"/>
          <w:szCs w:val="20"/>
        </w:rPr>
        <w:t>https://www.who.int/emergencies/diseases/novel-coronavirus-2019</w:t>
      </w:r>
    </w:p>
    <w:p w14:paraId="58886C93" w14:textId="77777777" w:rsidR="00744795" w:rsidRPr="00BA4F38" w:rsidRDefault="00744795" w:rsidP="00744795">
      <w:pPr>
        <w:pStyle w:val="NormalWeb"/>
        <w:ind w:left="720" w:hanging="720"/>
        <w:rPr>
          <w:sz w:val="20"/>
          <w:szCs w:val="20"/>
        </w:rPr>
      </w:pPr>
      <w:r w:rsidRPr="00BA4F38">
        <w:rPr>
          <w:sz w:val="20"/>
          <w:szCs w:val="20"/>
        </w:rPr>
        <w:t xml:space="preserve">Kotler, P., &amp; Keller, K. L. (2016). </w:t>
      </w:r>
      <w:r w:rsidRPr="00BA4F38">
        <w:rPr>
          <w:rStyle w:val="Emphasis"/>
          <w:sz w:val="20"/>
          <w:szCs w:val="20"/>
        </w:rPr>
        <w:t>Marketing management</w:t>
      </w:r>
      <w:r w:rsidRPr="00BA4F38">
        <w:rPr>
          <w:sz w:val="20"/>
          <w:szCs w:val="20"/>
        </w:rPr>
        <w:t xml:space="preserve"> (15th ed.). Pearson Education Limited.</w:t>
      </w:r>
    </w:p>
    <w:p w14:paraId="04BA37D8" w14:textId="77777777" w:rsidR="00744795" w:rsidRPr="00BA4F38" w:rsidRDefault="00744795" w:rsidP="00744795">
      <w:pPr>
        <w:pStyle w:val="NormalWeb"/>
        <w:ind w:left="720" w:hanging="720"/>
        <w:rPr>
          <w:sz w:val="20"/>
          <w:szCs w:val="20"/>
        </w:rPr>
      </w:pPr>
      <w:r w:rsidRPr="00BA4F38">
        <w:rPr>
          <w:sz w:val="20"/>
          <w:szCs w:val="20"/>
        </w:rPr>
        <w:t xml:space="preserve">Setiawan, A. (2022, November 14). Teknologi logistik digital dorong efisiensi rantai pasok. </w:t>
      </w:r>
      <w:r w:rsidRPr="00BA4F38">
        <w:rPr>
          <w:rStyle w:val="Emphasis"/>
          <w:sz w:val="20"/>
          <w:szCs w:val="20"/>
        </w:rPr>
        <w:t>Kompas</w:t>
      </w:r>
      <w:r w:rsidRPr="00BA4F38">
        <w:rPr>
          <w:sz w:val="20"/>
          <w:szCs w:val="20"/>
        </w:rPr>
        <w:t>. https://www.kompas.com/ekonomi/logistik-digital</w:t>
      </w:r>
    </w:p>
    <w:p w14:paraId="76FD1748" w14:textId="77777777" w:rsidR="00744795" w:rsidRPr="00BA4F38" w:rsidRDefault="00744795" w:rsidP="00744795">
      <w:pPr>
        <w:pStyle w:val="NormalWeb"/>
        <w:ind w:left="720" w:hanging="720"/>
        <w:rPr>
          <w:sz w:val="20"/>
          <w:szCs w:val="20"/>
        </w:rPr>
      </w:pPr>
      <w:r w:rsidRPr="00BA4F38">
        <w:rPr>
          <w:sz w:val="20"/>
          <w:szCs w:val="20"/>
        </w:rPr>
        <w:t xml:space="preserve">Waller, M. A., &amp; Fawcett, S. E. (2013). Data science, predictive analytics, and big data: A revolution that will transform supply chain design and management. </w:t>
      </w:r>
      <w:r w:rsidRPr="00BA4F38">
        <w:rPr>
          <w:rStyle w:val="Emphasis"/>
          <w:sz w:val="20"/>
          <w:szCs w:val="20"/>
        </w:rPr>
        <w:t>Journal of Business Logistics, 34</w:t>
      </w:r>
      <w:r w:rsidRPr="00BA4F38">
        <w:rPr>
          <w:sz w:val="20"/>
          <w:szCs w:val="20"/>
        </w:rPr>
        <w:t>(2), 77–84. https://doi.org/10.1111/jbl.12010</w:t>
      </w:r>
    </w:p>
    <w:p w14:paraId="01BF9073" w14:textId="77777777" w:rsidR="00744795" w:rsidRPr="00BA4F38" w:rsidRDefault="00744795" w:rsidP="00744795">
      <w:pPr>
        <w:pStyle w:val="NormalWeb"/>
        <w:ind w:left="720" w:hanging="720"/>
        <w:rPr>
          <w:sz w:val="20"/>
          <w:szCs w:val="20"/>
        </w:rPr>
      </w:pPr>
      <w:r w:rsidRPr="00BA4F38">
        <w:rPr>
          <w:sz w:val="20"/>
          <w:szCs w:val="20"/>
        </w:rPr>
        <w:t xml:space="preserve">Suryanto, H., &amp; Wibowo, A. (2021). Implementasi sistem informasi logistik dalam era digital. In R. Prasetyo (Ed.), </w:t>
      </w:r>
      <w:r w:rsidRPr="00BA4F38">
        <w:rPr>
          <w:rStyle w:val="Emphasis"/>
          <w:sz w:val="20"/>
          <w:szCs w:val="20"/>
        </w:rPr>
        <w:t>Proceedings of the National Seminar on Logistics and Supply Chain</w:t>
      </w:r>
      <w:r w:rsidRPr="00BA4F38">
        <w:rPr>
          <w:sz w:val="20"/>
          <w:szCs w:val="20"/>
        </w:rPr>
        <w:t xml:space="preserve"> (pp. 45–52). Universitas Pendidikan Indonesia.</w:t>
      </w:r>
    </w:p>
    <w:p w14:paraId="2D154AF2" w14:textId="77777777" w:rsidR="00744795" w:rsidRPr="00BA4F38" w:rsidRDefault="00744795" w:rsidP="00744795">
      <w:pPr>
        <w:pStyle w:val="NormalWeb"/>
        <w:ind w:left="720" w:hanging="720"/>
        <w:rPr>
          <w:sz w:val="20"/>
          <w:szCs w:val="20"/>
        </w:rPr>
      </w:pPr>
      <w:r w:rsidRPr="00BA4F38">
        <w:rPr>
          <w:sz w:val="20"/>
          <w:szCs w:val="20"/>
        </w:rPr>
        <w:t xml:space="preserve">Pratama, R. A. (2020). </w:t>
      </w:r>
      <w:r w:rsidRPr="00BA4F38">
        <w:rPr>
          <w:rStyle w:val="Emphasis"/>
          <w:sz w:val="20"/>
          <w:szCs w:val="20"/>
        </w:rPr>
        <w:t>Pengaruh e-logistics terhadap kinerja rantai pasok di Indonesia</w:t>
      </w:r>
      <w:r w:rsidRPr="00BA4F38">
        <w:rPr>
          <w:sz w:val="20"/>
          <w:szCs w:val="20"/>
        </w:rPr>
        <w:t xml:space="preserve"> (Skripsi, Universitas Gadjah Mada). UGM Repository. http://etd.repository.ugm.ac.id/skripsi/detail/12345</w:t>
      </w:r>
    </w:p>
    <w:p w14:paraId="24E8DE1D" w14:textId="77777777" w:rsidR="00744795" w:rsidRPr="00BA4F38" w:rsidRDefault="00744795" w:rsidP="00744795">
      <w:pPr>
        <w:pStyle w:val="NormalWeb"/>
        <w:ind w:left="720" w:hanging="720"/>
        <w:rPr>
          <w:sz w:val="20"/>
          <w:szCs w:val="20"/>
        </w:rPr>
      </w:pPr>
      <w:r w:rsidRPr="00BA4F38">
        <w:rPr>
          <w:sz w:val="20"/>
          <w:szCs w:val="20"/>
        </w:rPr>
        <w:t xml:space="preserve">Badan Pusat Statistik. (2021). </w:t>
      </w:r>
      <w:r w:rsidRPr="00BA4F38">
        <w:rPr>
          <w:rStyle w:val="Emphasis"/>
          <w:sz w:val="20"/>
          <w:szCs w:val="20"/>
        </w:rPr>
        <w:t>Statistik transportasi darat 2021</w:t>
      </w:r>
      <w:r w:rsidRPr="00BA4F38">
        <w:rPr>
          <w:sz w:val="20"/>
          <w:szCs w:val="20"/>
        </w:rPr>
        <w:t>. BPS. https://www.bps.go.id/publication/statistik-transportasi</w:t>
      </w:r>
    </w:p>
    <w:p w14:paraId="149DD1DC" w14:textId="58EC5DA3" w:rsidR="00744795" w:rsidRPr="00BA4F38" w:rsidRDefault="00744795" w:rsidP="00744795">
      <w:pPr>
        <w:pStyle w:val="NormalWeb"/>
        <w:ind w:left="720" w:hanging="720"/>
        <w:rPr>
          <w:sz w:val="20"/>
          <w:szCs w:val="20"/>
        </w:rPr>
      </w:pPr>
      <w:r w:rsidRPr="00BA4F38">
        <w:rPr>
          <w:sz w:val="20"/>
          <w:szCs w:val="20"/>
        </w:rPr>
        <w:t xml:space="preserve">TED. (2019, September 12). </w:t>
      </w:r>
      <w:r w:rsidRPr="00BA4F38">
        <w:rPr>
          <w:rStyle w:val="Emphasis"/>
          <w:sz w:val="20"/>
          <w:szCs w:val="20"/>
        </w:rPr>
        <w:t>The future of logistics: Innovation in global trade</w:t>
      </w:r>
      <w:r w:rsidRPr="00BA4F38">
        <w:rPr>
          <w:sz w:val="20"/>
          <w:szCs w:val="20"/>
        </w:rPr>
        <w:t xml:space="preserve"> [Video]. YouTube. </w:t>
      </w:r>
      <w:r w:rsidRPr="00E723DD">
        <w:rPr>
          <w:sz w:val="20"/>
          <w:szCs w:val="20"/>
        </w:rPr>
        <w:t>https://www.youtube.com/watch?v=abcd1234</w:t>
      </w:r>
    </w:p>
    <w:p w14:paraId="3FAE1988" w14:textId="77777777" w:rsidR="00744795" w:rsidRPr="00BA4F38" w:rsidRDefault="00744795" w:rsidP="00744795">
      <w:pPr>
        <w:pStyle w:val="NormalWeb"/>
        <w:ind w:left="720" w:hanging="720"/>
        <w:rPr>
          <w:sz w:val="20"/>
          <w:szCs w:val="20"/>
        </w:rPr>
      </w:pPr>
      <w:r w:rsidRPr="00BA4F38">
        <w:rPr>
          <w:sz w:val="20"/>
          <w:szCs w:val="20"/>
        </w:rPr>
        <w:t xml:space="preserve">nderson, S. (Host). (2020, March 15). </w:t>
      </w:r>
      <w:r w:rsidRPr="00BA4F38">
        <w:rPr>
          <w:rStyle w:val="Emphasis"/>
          <w:sz w:val="20"/>
          <w:szCs w:val="20"/>
        </w:rPr>
        <w:t>Logistics in the digital era</w:t>
      </w:r>
      <w:r w:rsidRPr="00BA4F38">
        <w:rPr>
          <w:sz w:val="20"/>
          <w:szCs w:val="20"/>
        </w:rPr>
        <w:t xml:space="preserve"> [Audio podcast episode]. In </w:t>
      </w:r>
      <w:r w:rsidRPr="00BA4F38">
        <w:rPr>
          <w:rStyle w:val="Emphasis"/>
          <w:sz w:val="20"/>
          <w:szCs w:val="20"/>
        </w:rPr>
        <w:t>Global Supply Chain Podcast</w:t>
      </w:r>
      <w:r w:rsidRPr="00BA4F38">
        <w:rPr>
          <w:sz w:val="20"/>
          <w:szCs w:val="20"/>
        </w:rPr>
        <w:t>. Spotify. https://open.spotify.com/episode/xyz123</w:t>
      </w:r>
    </w:p>
    <w:p w14:paraId="151641DD" w14:textId="77777777" w:rsidR="00744795" w:rsidRPr="00BA4F38" w:rsidRDefault="00744795" w:rsidP="00744795">
      <w:pPr>
        <w:pStyle w:val="NormalWeb"/>
        <w:ind w:left="720" w:hanging="720"/>
        <w:rPr>
          <w:sz w:val="20"/>
          <w:szCs w:val="20"/>
        </w:rPr>
      </w:pPr>
      <w:r w:rsidRPr="00BA4F38">
        <w:rPr>
          <w:sz w:val="20"/>
          <w:szCs w:val="20"/>
        </w:rPr>
        <w:t xml:space="preserve">IBM Corp. (2021). </w:t>
      </w:r>
      <w:r w:rsidRPr="00BA4F38">
        <w:rPr>
          <w:rStyle w:val="Emphasis"/>
          <w:sz w:val="20"/>
          <w:szCs w:val="20"/>
        </w:rPr>
        <w:t>IBM SPSS Statistics for Windows</w:t>
      </w:r>
      <w:r w:rsidRPr="00BA4F38">
        <w:rPr>
          <w:sz w:val="20"/>
          <w:szCs w:val="20"/>
        </w:rPr>
        <w:t xml:space="preserve"> (Version 27.0) [Computer software]. IBM Corp.</w:t>
      </w:r>
    </w:p>
    <w:p w14:paraId="729763F8" w14:textId="77777777" w:rsidR="00744795" w:rsidRPr="00BA4F38" w:rsidRDefault="00744795" w:rsidP="00744795">
      <w:pPr>
        <w:pStyle w:val="NormalWeb"/>
        <w:rPr>
          <w:sz w:val="20"/>
          <w:szCs w:val="20"/>
        </w:rPr>
      </w:pPr>
    </w:p>
    <w:p w14:paraId="2480A162" w14:textId="0CBF9128" w:rsidR="00A7481B" w:rsidRPr="00BA4F38" w:rsidRDefault="00A7481B" w:rsidP="00744795">
      <w:pPr>
        <w:spacing w:before="240" w:after="240" w:line="240" w:lineRule="auto"/>
        <w:ind w:left="426" w:hanging="426"/>
        <w:jc w:val="both"/>
        <w:rPr>
          <w:rFonts w:ascii="Times New Roman" w:hAnsi="Times New Roman" w:cs="Times New Roman"/>
          <w:sz w:val="20"/>
          <w:szCs w:val="20"/>
        </w:rPr>
      </w:pPr>
    </w:p>
    <w:sectPr w:rsidR="00A7481B" w:rsidRPr="00BA4F38">
      <w:headerReference w:type="even" r:id="rId12"/>
      <w:headerReference w:type="default" r:id="rId13"/>
      <w:footerReference w:type="even" r:id="rId14"/>
      <w:footerReference w:type="default" r:id="rId15"/>
      <w:headerReference w:type="first" r:id="rId16"/>
      <w:footerReference w:type="first" r:id="rId17"/>
      <w:pgSz w:w="10319" w:h="14572"/>
      <w:pgMar w:top="1134" w:right="1134" w:bottom="1134" w:left="1134" w:header="709"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BBF6" w14:textId="77777777" w:rsidR="003E3D98" w:rsidRDefault="003E3D98">
      <w:pPr>
        <w:spacing w:after="0" w:line="240" w:lineRule="auto"/>
      </w:pPr>
      <w:r>
        <w:separator/>
      </w:r>
    </w:p>
  </w:endnote>
  <w:endnote w:type="continuationSeparator" w:id="0">
    <w:p w14:paraId="105C1A69" w14:textId="77777777" w:rsidR="003E3D98" w:rsidRDefault="003E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42E8" w14:textId="77777777" w:rsidR="00A7481B" w:rsidRDefault="00000000">
    <w:pPr>
      <w:pBdr>
        <w:top w:val="single" w:sz="4" w:space="1" w:color="D9D9D9"/>
        <w:left w:val="nil"/>
        <w:bottom w:val="nil"/>
        <w:right w:val="nil"/>
        <w:between w:val="nil"/>
      </w:pBdr>
      <w:tabs>
        <w:tab w:val="center" w:pos="4680"/>
        <w:tab w:val="right" w:pos="9360"/>
      </w:tabs>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sidR="00F13F29">
      <w:rPr>
        <w:rFonts w:ascii="Arial Narrow" w:eastAsia="Arial Narrow" w:hAnsi="Arial Narrow" w:cs="Arial Narrow"/>
        <w:noProof/>
        <w:color w:val="000000"/>
        <w:sz w:val="16"/>
        <w:szCs w:val="16"/>
      </w:rPr>
      <w:t>2</w:t>
    </w:r>
    <w:r>
      <w:rPr>
        <w:rFonts w:ascii="Arial Narrow" w:eastAsia="Arial Narrow" w:hAnsi="Arial Narrow" w:cs="Arial Narrow"/>
        <w:color w:val="000000"/>
        <w:sz w:val="16"/>
        <w:szCs w:val="16"/>
      </w:rPr>
      <w:fldChar w:fldCharType="end"/>
    </w:r>
    <w:r>
      <w:rPr>
        <w:rFonts w:ascii="Arial Narrow" w:eastAsia="Arial Narrow" w:hAnsi="Arial Narrow" w:cs="Arial Narrow"/>
        <w:color w:val="000000"/>
        <w:sz w:val="16"/>
        <w:szCs w:val="16"/>
      </w:rPr>
      <w:t xml:space="preserve"> | </w:t>
    </w:r>
    <w:r>
      <w:rPr>
        <w:rFonts w:ascii="Arial Narrow" w:eastAsia="Arial Narrow" w:hAnsi="Arial Narrow" w:cs="Arial Narrow"/>
        <w:sz w:val="16"/>
        <w:szCs w:val="16"/>
      </w:rPr>
      <w:t>SENAVOK 2025</w:t>
    </w:r>
  </w:p>
  <w:p w14:paraId="4E139E90" w14:textId="77777777" w:rsidR="00A7481B" w:rsidRDefault="00A7481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72D0" w14:textId="262626A3" w:rsidR="00A7481B" w:rsidRDefault="00000000">
    <w:pPr>
      <w:pBdr>
        <w:top w:val="single" w:sz="4" w:space="1" w:color="D9D9D9"/>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sz w:val="16"/>
        <w:szCs w:val="16"/>
      </w:rPr>
      <w:t>SENAVOK 2025</w:t>
    </w:r>
    <w:r>
      <w:rPr>
        <w:rFonts w:ascii="Arial Narrow" w:eastAsia="Arial Narrow" w:hAnsi="Arial Narrow" w:cs="Arial Narrow"/>
        <w:color w:val="000000"/>
        <w:sz w:val="16"/>
        <w:szCs w:val="16"/>
      </w:rPr>
      <w:t xml:space="preserve">| </w:t>
    </w: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sidR="00F13F29">
      <w:rPr>
        <w:rFonts w:ascii="Arial Narrow" w:eastAsia="Arial Narrow" w:hAnsi="Arial Narrow" w:cs="Arial Narrow"/>
        <w:noProof/>
        <w:color w:val="000000"/>
        <w:sz w:val="16"/>
        <w:szCs w:val="16"/>
      </w:rPr>
      <w:t>3</w:t>
    </w:r>
    <w:r>
      <w:rPr>
        <w:rFonts w:ascii="Arial Narrow" w:eastAsia="Arial Narrow" w:hAnsi="Arial Narrow" w:cs="Arial Narrow"/>
        <w:color w:val="000000"/>
        <w:sz w:val="16"/>
        <w:szCs w:val="16"/>
      </w:rPr>
      <w:fldChar w:fldCharType="end"/>
    </w:r>
  </w:p>
  <w:p w14:paraId="1C975DA5" w14:textId="77777777" w:rsidR="00A7481B" w:rsidRDefault="00A7481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CA88" w14:textId="77777777" w:rsidR="00A7481B" w:rsidRDefault="00000000">
    <w:pPr>
      <w:pBdr>
        <w:top w:val="single" w:sz="4" w:space="1" w:color="D9D9D9"/>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sz w:val="16"/>
        <w:szCs w:val="16"/>
      </w:rPr>
      <w:t>SENAVOK 2025</w:t>
    </w:r>
    <w:r>
      <w:rPr>
        <w:rFonts w:ascii="Arial Narrow" w:eastAsia="Arial Narrow" w:hAnsi="Arial Narrow" w:cs="Arial Narrow"/>
        <w:color w:val="000000"/>
        <w:sz w:val="16"/>
        <w:szCs w:val="16"/>
      </w:rPr>
      <w:t xml:space="preserve"> | 1</w:t>
    </w:r>
    <w:r>
      <w:rPr>
        <w:noProof/>
      </w:rPr>
      <mc:AlternateContent>
        <mc:Choice Requires="wps">
          <w:drawing>
            <wp:anchor distT="45720" distB="45720" distL="114300" distR="114300" simplePos="0" relativeHeight="251661312" behindDoc="0" locked="0" layoutInCell="1" hidden="0" allowOverlap="1" wp14:anchorId="5C4338F7" wp14:editId="19ED53C5">
              <wp:simplePos x="0" y="0"/>
              <wp:positionH relativeFrom="column">
                <wp:posOffset>1</wp:posOffset>
              </wp:positionH>
              <wp:positionV relativeFrom="paragraph">
                <wp:posOffset>33021</wp:posOffset>
              </wp:positionV>
              <wp:extent cx="2961005" cy="637901"/>
              <wp:effectExtent l="0" t="0" r="0" b="0"/>
              <wp:wrapSquare wrapText="bothSides" distT="45720" distB="45720" distL="114300" distR="114300"/>
              <wp:docPr id="316" name="Rectangle 316"/>
              <wp:cNvGraphicFramePr/>
              <a:graphic xmlns:a="http://schemas.openxmlformats.org/drawingml/2006/main">
                <a:graphicData uri="http://schemas.microsoft.com/office/word/2010/wordprocessingShape">
                  <wps:wsp>
                    <wps:cNvSpPr/>
                    <wps:spPr>
                      <a:xfrm>
                        <a:off x="3875023" y="3470438"/>
                        <a:ext cx="2941955" cy="619125"/>
                      </a:xfrm>
                      <a:prstGeom prst="rect">
                        <a:avLst/>
                      </a:prstGeom>
                      <a:noFill/>
                      <a:ln>
                        <a:noFill/>
                      </a:ln>
                    </wps:spPr>
                    <wps:txbx>
                      <w:txbxContent>
                        <w:p w14:paraId="5E0861C0" w14:textId="77777777" w:rsidR="00A7481B" w:rsidRDefault="00000000">
                          <w:pPr>
                            <w:spacing w:line="275" w:lineRule="auto"/>
                            <w:textDirection w:val="btLr"/>
                          </w:pPr>
                          <w:r>
                            <w:rPr>
                              <w:rFonts w:ascii="Arial Narrow" w:eastAsia="Arial Narrow" w:hAnsi="Arial Narrow" w:cs="Arial Narrow"/>
                              <w:color w:val="000000"/>
                              <w:sz w:val="16"/>
                            </w:rPr>
                            <w:t>Universitas Pendidikan Indonesia</w:t>
                          </w:r>
                          <w:r>
                            <w:rPr>
                              <w:rFonts w:ascii="Arial Narrow" w:eastAsia="Arial Narrow" w:hAnsi="Arial Narrow" w:cs="Arial Narrow"/>
                              <w:color w:val="000000"/>
                              <w:sz w:val="16"/>
                            </w:rPr>
                            <w:br/>
                            <w:t>ISSN ……….</w:t>
                          </w:r>
                        </w:p>
                      </w:txbxContent>
                    </wps:txbx>
                    <wps:bodyPr spcFirstLastPara="1" wrap="square" lIns="0" tIns="0" rIns="0" bIns="0" anchor="t" anchorCtr="0">
                      <a:noAutofit/>
                    </wps:bodyPr>
                  </wps:wsp>
                </a:graphicData>
              </a:graphic>
            </wp:anchor>
          </w:drawing>
        </mc:Choice>
        <mc:Fallback>
          <w:pict>
            <v:rect w14:anchorId="5C4338F7" id="Rectangle 316" o:spid="_x0000_s1027" style="position:absolute;left:0;text-align:left;margin-left:0;margin-top:2.6pt;width:233.15pt;height:50.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" filled="f" stroked="f">
              <v:textbox inset="0,0,0,0">
                <w:txbxContent>
                  <w:p w14:paraId="5E0861C0" w14:textId="77777777" w:rsidR="00A7481B" w:rsidRDefault="00000000">
                    <w:pPr>
                      <w:spacing w:line="275" w:lineRule="auto"/>
                      <w:textDirection w:val="btLr"/>
                    </w:pPr>
                    <w:r>
                      <w:rPr>
                        <w:rFonts w:ascii="Arial Narrow" w:eastAsia="Arial Narrow" w:hAnsi="Arial Narrow" w:cs="Arial Narrow"/>
                        <w:color w:val="000000"/>
                        <w:sz w:val="16"/>
                      </w:rPr>
                      <w:t>Universitas Pendidikan Indonesia</w:t>
                    </w:r>
                    <w:r>
                      <w:rPr>
                        <w:rFonts w:ascii="Arial Narrow" w:eastAsia="Arial Narrow" w:hAnsi="Arial Narrow" w:cs="Arial Narrow"/>
                        <w:color w:val="000000"/>
                        <w:sz w:val="16"/>
                      </w:rPr>
                      <w:br/>
                      <w:t>ISSN ……….</w:t>
                    </w:r>
                  </w:p>
                </w:txbxContent>
              </v:textbox>
              <w10:wrap type="square"/>
            </v:rect>
          </w:pict>
        </mc:Fallback>
      </mc:AlternateContent>
    </w:r>
  </w:p>
  <w:p w14:paraId="036DB4B4" w14:textId="77777777" w:rsidR="00A7481B" w:rsidRDefault="00A7481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A540" w14:textId="77777777" w:rsidR="003E3D98" w:rsidRDefault="003E3D98">
      <w:pPr>
        <w:spacing w:after="0" w:line="240" w:lineRule="auto"/>
      </w:pPr>
      <w:r>
        <w:separator/>
      </w:r>
    </w:p>
  </w:footnote>
  <w:footnote w:type="continuationSeparator" w:id="0">
    <w:p w14:paraId="1D8EDDF9" w14:textId="77777777" w:rsidR="003E3D98" w:rsidRDefault="003E3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E565" w14:textId="77777777" w:rsidR="00A7481B" w:rsidRDefault="00000000">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Judul Artikel</w:t>
    </w:r>
  </w:p>
  <w:p w14:paraId="0F851D50" w14:textId="77777777" w:rsidR="00A7481B" w:rsidRDefault="00A7481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9743" w14:textId="378A014C" w:rsidR="00A7481B" w:rsidRDefault="00000000">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Nama Penulis 1</w:t>
    </w:r>
    <w:r w:rsidR="000C5DA5">
      <w:rPr>
        <w:rFonts w:ascii="Arial Narrow" w:eastAsia="Arial Narrow" w:hAnsi="Arial Narrow" w:cs="Arial Narrow"/>
        <w:color w:val="000000"/>
        <w:sz w:val="16"/>
        <w:szCs w:val="16"/>
      </w:rPr>
      <w:t>, 2, dst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07A9" w14:textId="4F024139" w:rsidR="00A7481B" w:rsidRDefault="000C5DA5">
    <w:pPr>
      <w:tabs>
        <w:tab w:val="center" w:pos="4680"/>
        <w:tab w:val="right" w:pos="9360"/>
      </w:tabs>
      <w:spacing w:after="0" w:line="240" w:lineRule="auto"/>
      <w:jc w:val="right"/>
      <w:rPr>
        <w:rFonts w:ascii="Arial Narrow" w:eastAsia="Arial Narrow" w:hAnsi="Arial Narrow" w:cs="Arial Narrow"/>
        <w:sz w:val="16"/>
        <w:szCs w:val="16"/>
      </w:rPr>
    </w:pPr>
    <w:r>
      <w:rPr>
        <w:noProof/>
      </w:rPr>
      <w:drawing>
        <wp:anchor distT="0" distB="0" distL="114300" distR="114300" simplePos="0" relativeHeight="251662336" behindDoc="0" locked="0" layoutInCell="1" allowOverlap="1" wp14:anchorId="42ABEC57" wp14:editId="5CA5EA0C">
          <wp:simplePos x="0" y="0"/>
          <wp:positionH relativeFrom="margin">
            <wp:posOffset>-952</wp:posOffset>
          </wp:positionH>
          <wp:positionV relativeFrom="paragraph">
            <wp:posOffset>-145733</wp:posOffset>
          </wp:positionV>
          <wp:extent cx="2595880" cy="419100"/>
          <wp:effectExtent l="0" t="0" r="0" b="0"/>
          <wp:wrapNone/>
          <wp:docPr id="1000854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419100"/>
                  </a:xfrm>
                  <a:prstGeom prst="rect">
                    <a:avLst/>
                  </a:prstGeom>
                  <a:noFill/>
                  <a:ln>
                    <a:noFill/>
                  </a:ln>
                </pic:spPr>
              </pic:pic>
            </a:graphicData>
          </a:graphic>
        </wp:anchor>
      </w:drawing>
    </w:r>
    <w:r>
      <w:rPr>
        <w:rFonts w:ascii="Arial Narrow" w:eastAsia="Arial Narrow" w:hAnsi="Arial Narrow" w:cs="Arial Narrow"/>
        <w:sz w:val="16"/>
        <w:szCs w:val="16"/>
      </w:rPr>
      <w:t>Seminar Nasional Pendidikan Vokasional 2025</w:t>
    </w:r>
    <w:r>
      <w:rPr>
        <w:noProof/>
      </w:rPr>
      <mc:AlternateContent>
        <mc:Choice Requires="wps">
          <w:drawing>
            <wp:anchor distT="4294967295" distB="4294967295" distL="114300" distR="114300" simplePos="0" relativeHeight="251659264" behindDoc="0" locked="0" layoutInCell="1" hidden="0" allowOverlap="1" wp14:anchorId="6E2A9A0B" wp14:editId="79B5D73E">
              <wp:simplePos x="0" y="0"/>
              <wp:positionH relativeFrom="column">
                <wp:posOffset>1</wp:posOffset>
              </wp:positionH>
              <wp:positionV relativeFrom="paragraph">
                <wp:posOffset>271796</wp:posOffset>
              </wp:positionV>
              <wp:extent cx="12700" cy="12700"/>
              <wp:effectExtent l="0" t="0" r="0" b="0"/>
              <wp:wrapSquare wrapText="bothSides" distT="4294967295" distB="4294967295" distL="114300" distR="114300"/>
              <wp:docPr id="317" name="Straight Arrow Connector 317"/>
              <wp:cNvGraphicFramePr/>
              <a:graphic xmlns:a="http://schemas.openxmlformats.org/drawingml/2006/main">
                <a:graphicData uri="http://schemas.microsoft.com/office/word/2010/wordprocessingShape">
                  <wps:wsp>
                    <wps:cNvCnPr/>
                    <wps:spPr>
                      <a:xfrm rot="10800000">
                        <a:off x="2790125" y="3780000"/>
                        <a:ext cx="51117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fl="http://schemas.microsoft.com/office/word/2024/wordml/sdtformatlock" xmlns:w16du="http://schemas.microsoft.com/office/word/2023/wordml/word16du">
          <w:pict>
            <v:shapetype w14:anchorId="7F4CB0E9" id="_x0000_t32" coordsize="21600,21600" o:spt="32" o:oned="t" path="m,l21600,21600e" filled="f">
              <v:path arrowok="t" fillok="f" o:connecttype="none"/>
              <o:lock v:ext="edit" shapetype="t"/>
            </v:shapetype>
            <v:shape id="Straight Arrow Connector 317" o:spid="_x0000_s1026" type="#_x0000_t32" style="position:absolute;margin-left:0;margin-top:21.4pt;width:1pt;height:1pt;rotation:180;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">
              <v:stroke startarrowwidth="narrow" startarrowlength="short" endarrowwidth="narrow" endarrowlength="short"/>
              <w10:wrap type="square"/>
            </v:shape>
          </w:pict>
        </mc:Fallback>
      </mc:AlternateContent>
    </w:r>
    <w:r>
      <w:rPr>
        <w:noProof/>
      </w:rPr>
      <mc:AlternateContent>
        <mc:Choice Requires="wps">
          <w:drawing>
            <wp:anchor distT="4294967295" distB="4294967295" distL="114300" distR="114300" simplePos="0" relativeHeight="251660288" behindDoc="0" locked="0" layoutInCell="1" hidden="0" allowOverlap="1" wp14:anchorId="721EF1A7" wp14:editId="28298795">
              <wp:simplePos x="0" y="0"/>
              <wp:positionH relativeFrom="column">
                <wp:posOffset>1</wp:posOffset>
              </wp:positionH>
              <wp:positionV relativeFrom="paragraph">
                <wp:posOffset>271796</wp:posOffset>
              </wp:positionV>
              <wp:extent cx="0" cy="12700"/>
              <wp:effectExtent l="0" t="0" r="0" b="0"/>
              <wp:wrapSquare wrapText="bothSides" distT="4294967295" distB="4294967295" distL="114300" distR="114300"/>
              <wp:docPr id="315" name="Straight Arrow Connector 315"/>
              <wp:cNvGraphicFramePr/>
              <a:graphic xmlns:a="http://schemas.openxmlformats.org/drawingml/2006/main">
                <a:graphicData uri="http://schemas.microsoft.com/office/word/2010/wordprocessingShape">
                  <wps:wsp>
                    <wps:cNvCnPr/>
                    <wps:spPr>
                      <a:xfrm rot="10800000">
                        <a:off x="2790125" y="3780000"/>
                        <a:ext cx="51117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271796</wp:posOffset>
              </wp:positionV>
              <wp:extent cx="0" cy="12700"/>
              <wp:effectExtent b="0" l="0" r="0" t="0"/>
              <wp:wrapSquare wrapText="bothSides" distB="4294967295" distT="4294967295" distL="114300" distR="114300"/>
              <wp:docPr id="31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C69A08E" w14:textId="59DF8B36" w:rsidR="00A7481B" w:rsidRDefault="00A7481B">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81B"/>
    <w:rsid w:val="000339E2"/>
    <w:rsid w:val="000852DC"/>
    <w:rsid w:val="000C5DA5"/>
    <w:rsid w:val="002A1D08"/>
    <w:rsid w:val="002D0FF7"/>
    <w:rsid w:val="00312E53"/>
    <w:rsid w:val="003E3D98"/>
    <w:rsid w:val="00564109"/>
    <w:rsid w:val="005D4AB3"/>
    <w:rsid w:val="006A59E5"/>
    <w:rsid w:val="00741C6F"/>
    <w:rsid w:val="00744795"/>
    <w:rsid w:val="008A30FA"/>
    <w:rsid w:val="008D1175"/>
    <w:rsid w:val="00A7278F"/>
    <w:rsid w:val="00A7481B"/>
    <w:rsid w:val="00B044E6"/>
    <w:rsid w:val="00B61ADA"/>
    <w:rsid w:val="00BA4F38"/>
    <w:rsid w:val="00C44638"/>
    <w:rsid w:val="00CD2A96"/>
    <w:rsid w:val="00D63F4B"/>
    <w:rsid w:val="00D83C7E"/>
    <w:rsid w:val="00E723DD"/>
    <w:rsid w:val="00E8545A"/>
    <w:rsid w:val="00EC5328"/>
    <w:rsid w:val="00F063D4"/>
    <w:rsid w:val="00F13F29"/>
    <w:rsid w:val="00F32BD8"/>
    <w:rsid w:val="00F900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D0E31"/>
  <w15:docId w15:val="{EC54F442-A203-4C36-9D35-DF074FB8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19"/>
        <w:szCs w:val="19"/>
        <w:lang w:val="en"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B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86"/>
  </w:style>
  <w:style w:type="paragraph" w:styleId="Footer">
    <w:name w:val="footer"/>
    <w:basedOn w:val="Normal"/>
    <w:link w:val="FooterChar"/>
    <w:uiPriority w:val="99"/>
    <w:unhideWhenUsed/>
    <w:rsid w:val="003B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86"/>
  </w:style>
  <w:style w:type="paragraph" w:styleId="BalloonText">
    <w:name w:val="Balloon Text"/>
    <w:basedOn w:val="Normal"/>
    <w:link w:val="BalloonTextChar"/>
    <w:uiPriority w:val="99"/>
    <w:semiHidden/>
    <w:unhideWhenUsed/>
    <w:rsid w:val="003B7186"/>
    <w:pPr>
      <w:spacing w:after="0" w:line="240" w:lineRule="auto"/>
    </w:pPr>
    <w:rPr>
      <w:sz w:val="16"/>
      <w:szCs w:val="16"/>
    </w:rPr>
  </w:style>
  <w:style w:type="character" w:customStyle="1" w:styleId="BalloonTextChar">
    <w:name w:val="Balloon Text Char"/>
    <w:basedOn w:val="DefaultParagraphFont"/>
    <w:link w:val="BalloonText"/>
    <w:uiPriority w:val="99"/>
    <w:semiHidden/>
    <w:rsid w:val="003B7186"/>
    <w:rPr>
      <w:rFonts w:cs="Tahoma"/>
      <w:sz w:val="16"/>
      <w:szCs w:val="16"/>
    </w:rPr>
  </w:style>
  <w:style w:type="paragraph" w:styleId="ListParagraph">
    <w:name w:val="List Paragraph"/>
    <w:basedOn w:val="Normal"/>
    <w:uiPriority w:val="34"/>
    <w:qFormat/>
    <w:rsid w:val="006A75BE"/>
    <w:pPr>
      <w:ind w:left="720"/>
      <w:contextualSpacing/>
    </w:pPr>
  </w:style>
  <w:style w:type="character" w:styleId="Hyperlink">
    <w:name w:val="Hyperlink"/>
    <w:basedOn w:val="DefaultParagraphFont"/>
    <w:uiPriority w:val="99"/>
    <w:unhideWhenUsed/>
    <w:rsid w:val="009C5AE0"/>
    <w:rPr>
      <w:color w:val="0000FF" w:themeColor="hyperlink"/>
      <w:u w:val="single"/>
    </w:rPr>
  </w:style>
  <w:style w:type="paragraph" w:styleId="DocumentMap">
    <w:name w:val="Document Map"/>
    <w:basedOn w:val="Normal"/>
    <w:link w:val="DocumentMapChar"/>
    <w:uiPriority w:val="99"/>
    <w:semiHidden/>
    <w:unhideWhenUsed/>
    <w:rsid w:val="00FB405B"/>
    <w:pPr>
      <w:spacing w:after="0" w:line="240" w:lineRule="auto"/>
    </w:pPr>
    <w:rPr>
      <w:sz w:val="16"/>
      <w:szCs w:val="16"/>
    </w:rPr>
  </w:style>
  <w:style w:type="character" w:customStyle="1" w:styleId="DocumentMapChar">
    <w:name w:val="Document Map Char"/>
    <w:basedOn w:val="DefaultParagraphFont"/>
    <w:link w:val="DocumentMap"/>
    <w:uiPriority w:val="99"/>
    <w:semiHidden/>
    <w:rsid w:val="00FB405B"/>
    <w:rPr>
      <w:rFonts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744795"/>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Emphasis">
    <w:name w:val="Emphasis"/>
    <w:basedOn w:val="DefaultParagraphFont"/>
    <w:uiPriority w:val="20"/>
    <w:qFormat/>
    <w:rsid w:val="00744795"/>
    <w:rPr>
      <w:i/>
      <w:iCs/>
    </w:rPr>
  </w:style>
  <w:style w:type="character" w:customStyle="1" w:styleId="katex-mathml">
    <w:name w:val="katex-mathml"/>
    <w:basedOn w:val="DefaultParagraphFont"/>
    <w:rsid w:val="00BA4F38"/>
  </w:style>
  <w:style w:type="character" w:customStyle="1" w:styleId="mord">
    <w:name w:val="mord"/>
    <w:basedOn w:val="DefaultParagraphFont"/>
    <w:rsid w:val="00BA4F38"/>
  </w:style>
  <w:style w:type="character" w:customStyle="1" w:styleId="mrel">
    <w:name w:val="mrel"/>
    <w:basedOn w:val="DefaultParagraphFont"/>
    <w:rsid w:val="00BA4F38"/>
  </w:style>
  <w:style w:type="character" w:customStyle="1" w:styleId="mbin">
    <w:name w:val="mbin"/>
    <w:basedOn w:val="DefaultParagraphFont"/>
    <w:rsid w:val="00BA4F38"/>
  </w:style>
  <w:style w:type="character" w:customStyle="1" w:styleId="mopen">
    <w:name w:val="mopen"/>
    <w:basedOn w:val="DefaultParagraphFont"/>
    <w:rsid w:val="00BA4F38"/>
  </w:style>
  <w:style w:type="character" w:customStyle="1" w:styleId="mclose">
    <w:name w:val="mclose"/>
    <w:basedOn w:val="DefaultParagraphFont"/>
    <w:rsid w:val="00BA4F38"/>
  </w:style>
  <w:style w:type="table" w:styleId="TableGrid">
    <w:name w:val="Table Grid"/>
    <w:basedOn w:val="TableNormal"/>
    <w:uiPriority w:val="39"/>
    <w:rsid w:val="00564109"/>
    <w:pPr>
      <w:spacing w:after="0" w:line="240" w:lineRule="auto"/>
      <w:jc w:val="right"/>
    </w:pPr>
    <w:rPr>
      <w:rFonts w:ascii="Times New Roman" w:eastAsia="Times New Roman"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061">
      <w:bodyDiv w:val="1"/>
      <w:marLeft w:val="0"/>
      <w:marRight w:val="0"/>
      <w:marTop w:val="0"/>
      <w:marBottom w:val="0"/>
      <w:divBdr>
        <w:top w:val="none" w:sz="0" w:space="0" w:color="auto"/>
        <w:left w:val="none" w:sz="0" w:space="0" w:color="auto"/>
        <w:bottom w:val="none" w:sz="0" w:space="0" w:color="auto"/>
        <w:right w:val="none" w:sz="0" w:space="0" w:color="auto"/>
      </w:divBdr>
    </w:div>
    <w:div w:id="882450658">
      <w:bodyDiv w:val="1"/>
      <w:marLeft w:val="0"/>
      <w:marRight w:val="0"/>
      <w:marTop w:val="0"/>
      <w:marBottom w:val="0"/>
      <w:divBdr>
        <w:top w:val="none" w:sz="0" w:space="0" w:color="auto"/>
        <w:left w:val="none" w:sz="0" w:space="0" w:color="auto"/>
        <w:bottom w:val="none" w:sz="0" w:space="0" w:color="auto"/>
        <w:right w:val="none" w:sz="0" w:space="0" w:color="auto"/>
      </w:divBdr>
    </w:div>
    <w:div w:id="1314329590">
      <w:bodyDiv w:val="1"/>
      <w:marLeft w:val="0"/>
      <w:marRight w:val="0"/>
      <w:marTop w:val="0"/>
      <w:marBottom w:val="0"/>
      <w:divBdr>
        <w:top w:val="none" w:sz="0" w:space="0" w:color="auto"/>
        <w:left w:val="none" w:sz="0" w:space="0" w:color="auto"/>
        <w:bottom w:val="none" w:sz="0" w:space="0" w:color="auto"/>
        <w:right w:val="none" w:sz="0" w:space="0" w:color="auto"/>
      </w:divBdr>
    </w:div>
    <w:div w:id="1646814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3Oe9AGqmyGBMaa4NFJVOx1t9Q==">CgMxLjA4AHIhMVF2MHpjeFdEUDJpWjlvZzFNWXhXWnA5ci16VkkzU0dW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98C02A-CFB4-47D8-9999-19AE77C1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1213</Words>
  <Characters>8128</Characters>
  <Application>Microsoft Office Word</Application>
  <DocSecurity>0</DocSecurity>
  <Lines>198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 FA</dc:creator>
  <cp:lastModifiedBy>amirul fadhilah alfarizi</cp:lastModifiedBy>
  <cp:revision>7</cp:revision>
  <dcterms:created xsi:type="dcterms:W3CDTF">2025-08-16T03:24:00Z</dcterms:created>
  <dcterms:modified xsi:type="dcterms:W3CDTF">2025-08-22T08:05:00Z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b8226fd5-c7f6-44d4-8597-f83ee513fcc0</vt:lpwstr>
  </property>
</Properties>
</file>